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F0CD9" w14:textId="77777777" w:rsidR="006D5E38" w:rsidRDefault="006D5E38">
      <w:pPr>
        <w:pStyle w:val="Titolo"/>
        <w:spacing w:before="0"/>
        <w:ind w:left="0" w:right="0"/>
        <w:rPr>
          <w:rFonts w:ascii="Arial" w:hAnsi="Arial" w:cs="Arial"/>
          <w:sz w:val="52"/>
          <w:szCs w:val="52"/>
          <w:shd w:val="clear" w:color="auto" w:fill="FFFFFF"/>
        </w:rPr>
      </w:pPr>
    </w:p>
    <w:p w14:paraId="35CCDA11" w14:textId="77777777" w:rsidR="006D5E38" w:rsidRDefault="00000000">
      <w:pPr>
        <w:pStyle w:val="Titolo"/>
        <w:spacing w:before="0"/>
        <w:ind w:left="0" w:right="0"/>
        <w:rPr>
          <w:shd w:val="clear" w:color="auto" w:fill="FFFFFF"/>
        </w:rPr>
      </w:pPr>
      <w:r>
        <w:rPr>
          <w:rFonts w:ascii="Arial" w:hAnsi="Arial" w:cs="Arial"/>
          <w:sz w:val="52"/>
          <w:szCs w:val="52"/>
          <w:shd w:val="clear" w:color="auto" w:fill="FFFFFF"/>
        </w:rPr>
        <w:t>AUTOMOBILE CLUB AREZZO</w:t>
      </w:r>
    </w:p>
    <w:p w14:paraId="0ED693F9" w14:textId="77777777" w:rsidR="006D5E38" w:rsidRDefault="006D5E38">
      <w:pPr>
        <w:pStyle w:val="Titolo"/>
        <w:spacing w:before="0"/>
        <w:ind w:left="0" w:right="0"/>
        <w:rPr>
          <w:rFonts w:ascii="Arial" w:hAnsi="Arial" w:cs="Arial"/>
          <w:sz w:val="52"/>
          <w:szCs w:val="52"/>
          <w:shd w:val="clear" w:color="auto" w:fill="FFFFFF"/>
        </w:rPr>
      </w:pPr>
    </w:p>
    <w:p w14:paraId="58F76A1B" w14:textId="77777777" w:rsidR="006D5E38" w:rsidRDefault="006D5E38">
      <w:pPr>
        <w:pStyle w:val="Titolo"/>
        <w:spacing w:before="0"/>
        <w:ind w:left="0" w:right="0"/>
        <w:rPr>
          <w:rFonts w:ascii="Arial" w:hAnsi="Arial" w:cs="Arial"/>
          <w:sz w:val="52"/>
          <w:szCs w:val="52"/>
          <w:shd w:val="clear" w:color="auto" w:fill="FFFFFF"/>
        </w:rPr>
      </w:pPr>
    </w:p>
    <w:p w14:paraId="26AE85EC" w14:textId="77777777" w:rsidR="006D5E38" w:rsidRDefault="006D5E38">
      <w:pPr>
        <w:pStyle w:val="Titolo"/>
        <w:spacing w:before="0"/>
        <w:ind w:left="0" w:right="0"/>
        <w:rPr>
          <w:rFonts w:ascii="Arial" w:hAnsi="Arial" w:cs="Arial"/>
          <w:sz w:val="52"/>
          <w:szCs w:val="52"/>
          <w:shd w:val="clear" w:color="auto" w:fill="FFFFFF"/>
        </w:rPr>
      </w:pPr>
    </w:p>
    <w:p w14:paraId="105468BB" w14:textId="77777777" w:rsidR="006D5E38" w:rsidRDefault="006D5E38">
      <w:pPr>
        <w:pStyle w:val="Titolo"/>
        <w:spacing w:before="0"/>
        <w:ind w:left="0" w:right="0"/>
        <w:rPr>
          <w:rFonts w:ascii="Arial" w:hAnsi="Arial" w:cs="Arial"/>
          <w:sz w:val="52"/>
          <w:szCs w:val="52"/>
          <w:shd w:val="clear" w:color="auto" w:fill="FFFFFF"/>
        </w:rPr>
      </w:pPr>
    </w:p>
    <w:p w14:paraId="1142980A" w14:textId="77777777" w:rsidR="006D5E38" w:rsidRDefault="006D5E38">
      <w:pPr>
        <w:pStyle w:val="Titolo"/>
        <w:spacing w:before="0"/>
        <w:ind w:left="0" w:right="0"/>
        <w:rPr>
          <w:rFonts w:ascii="Arial" w:hAnsi="Arial" w:cs="Arial"/>
          <w:sz w:val="52"/>
          <w:szCs w:val="52"/>
          <w:shd w:val="clear" w:color="auto" w:fill="FFFFFF"/>
        </w:rPr>
      </w:pPr>
    </w:p>
    <w:p w14:paraId="42CF83C3" w14:textId="77777777" w:rsidR="006D5E38" w:rsidRDefault="006D5E38">
      <w:pPr>
        <w:pStyle w:val="Titolo"/>
        <w:spacing w:before="0"/>
        <w:ind w:left="0" w:right="0"/>
        <w:rPr>
          <w:rFonts w:ascii="Arial" w:hAnsi="Arial" w:cs="Arial"/>
          <w:sz w:val="52"/>
          <w:szCs w:val="52"/>
          <w:shd w:val="clear" w:color="auto" w:fill="FFFFFF"/>
        </w:rPr>
      </w:pPr>
    </w:p>
    <w:p w14:paraId="2DFE984C" w14:textId="77777777" w:rsidR="006D5E38" w:rsidRDefault="006D5E38">
      <w:pPr>
        <w:pStyle w:val="Titolo"/>
        <w:spacing w:before="0"/>
        <w:ind w:left="0" w:right="0"/>
        <w:rPr>
          <w:rFonts w:ascii="Arial" w:hAnsi="Arial" w:cs="Arial"/>
          <w:sz w:val="52"/>
          <w:szCs w:val="52"/>
          <w:shd w:val="clear" w:color="auto" w:fill="FFFFFF"/>
        </w:rPr>
      </w:pPr>
    </w:p>
    <w:p w14:paraId="1B2567E4" w14:textId="77777777" w:rsidR="006D5E38" w:rsidRDefault="006D5E38">
      <w:pPr>
        <w:pStyle w:val="Titolo"/>
        <w:spacing w:before="0"/>
        <w:ind w:left="0" w:right="0"/>
        <w:rPr>
          <w:rFonts w:ascii="Arial" w:hAnsi="Arial" w:cs="Arial"/>
          <w:sz w:val="52"/>
          <w:szCs w:val="52"/>
          <w:shd w:val="clear" w:color="auto" w:fill="FFFFFF"/>
        </w:rPr>
      </w:pPr>
    </w:p>
    <w:p w14:paraId="050F45DC" w14:textId="77777777" w:rsidR="006D5E38" w:rsidRDefault="00000000">
      <w:pPr>
        <w:pStyle w:val="Titolo"/>
        <w:spacing w:before="0"/>
        <w:ind w:left="0" w:right="0"/>
        <w:rPr>
          <w:shd w:val="clear" w:color="auto" w:fill="FFFFFF"/>
        </w:rPr>
      </w:pPr>
      <w:r>
        <w:rPr>
          <w:rFonts w:ascii="Arial" w:hAnsi="Arial" w:cs="Arial"/>
          <w:sz w:val="40"/>
          <w:szCs w:val="40"/>
          <w:shd w:val="clear" w:color="auto" w:fill="FFFFFF"/>
        </w:rPr>
        <w:t>PIANO ORGANIZZATIVO DEL LAVORO AGILE</w:t>
      </w:r>
    </w:p>
    <w:p w14:paraId="35F7CCF5" w14:textId="77777777" w:rsidR="006D5E38" w:rsidRDefault="006D5E38">
      <w:pPr>
        <w:pStyle w:val="Titolo"/>
        <w:spacing w:before="0"/>
        <w:ind w:left="0" w:right="0"/>
        <w:rPr>
          <w:rFonts w:ascii="Arial" w:hAnsi="Arial" w:cs="Arial"/>
          <w:sz w:val="52"/>
          <w:szCs w:val="52"/>
          <w:shd w:val="clear" w:color="auto" w:fill="FFFFFF"/>
        </w:rPr>
      </w:pPr>
    </w:p>
    <w:p w14:paraId="7E7EAA24" w14:textId="77777777" w:rsidR="006D5E38" w:rsidRDefault="006D5E38">
      <w:pPr>
        <w:pStyle w:val="Titolo"/>
        <w:spacing w:before="0"/>
        <w:ind w:left="0" w:right="0"/>
        <w:rPr>
          <w:rFonts w:ascii="Arial" w:hAnsi="Arial" w:cs="Arial"/>
          <w:sz w:val="52"/>
          <w:szCs w:val="52"/>
          <w:shd w:val="clear" w:color="auto" w:fill="FFFFFF"/>
        </w:rPr>
      </w:pPr>
    </w:p>
    <w:p w14:paraId="5C5230CC" w14:textId="77777777" w:rsidR="006D5E38" w:rsidRDefault="00000000">
      <w:pPr>
        <w:pStyle w:val="NormaleWeb"/>
        <w:shd w:val="clear" w:color="auto" w:fill="FFFFFF"/>
        <w:spacing w:beforeAutospacing="0" w:afterAutospacing="0"/>
        <w:jc w:val="both"/>
        <w:rPr>
          <w:shd w:val="clear" w:color="auto" w:fill="FFFFFF"/>
        </w:rPr>
      </w:pPr>
      <w:r>
        <w:rPr>
          <w:rFonts w:ascii="Arial" w:hAnsi="Arial" w:cs="Arial"/>
          <w:color w:val="333333"/>
          <w:spacing w:val="2"/>
          <w:shd w:val="clear" w:color="auto" w:fill="FFFFFF"/>
        </w:rPr>
        <w:t>Riferimenti normativi: Art. 14 Legge n. 124 del 2015; Art. 18 della Legge n. 81 del 2017; Direttiva del Ministro per la semplificazione e la pubblica amministrazione n. 3 del 2017; A</w:t>
      </w:r>
      <w:r>
        <w:rPr>
          <w:rFonts w:ascii="Arial" w:hAnsi="Arial" w:cs="Arial"/>
          <w:color w:val="333333"/>
          <w:spacing w:val="3"/>
          <w:shd w:val="clear" w:color="auto" w:fill="FFFFFF"/>
        </w:rPr>
        <w:t>rt. 263 del DL n. 34 del 2020, convertito con modificazioni dalla Legge n. 77 del 2020 e ss.mm.ii.; Direttive del Ministero della Pubblica Amministrazione - Dipartimento della funzione pubblica.</w:t>
      </w:r>
    </w:p>
    <w:p w14:paraId="5826D68D" w14:textId="77777777" w:rsidR="006D5E38" w:rsidRDefault="006D5E38">
      <w:pPr>
        <w:pStyle w:val="Titolo"/>
        <w:spacing w:before="0"/>
        <w:ind w:left="0" w:right="0"/>
        <w:rPr>
          <w:rFonts w:ascii="Arial" w:hAnsi="Arial" w:cs="Arial"/>
          <w:sz w:val="52"/>
          <w:szCs w:val="52"/>
          <w:shd w:val="clear" w:color="auto" w:fill="FFFFFF"/>
        </w:rPr>
      </w:pPr>
    </w:p>
    <w:p w14:paraId="6501D442" w14:textId="77777777" w:rsidR="006D5E38" w:rsidRDefault="006D5E38">
      <w:pPr>
        <w:pStyle w:val="Titolo"/>
        <w:spacing w:before="0"/>
        <w:ind w:left="0" w:right="0"/>
        <w:rPr>
          <w:rFonts w:ascii="Arial" w:hAnsi="Arial" w:cs="Arial"/>
          <w:sz w:val="52"/>
          <w:szCs w:val="52"/>
          <w:shd w:val="clear" w:color="auto" w:fill="FFFFFF"/>
        </w:rPr>
      </w:pPr>
    </w:p>
    <w:p w14:paraId="1238DD8B" w14:textId="77777777" w:rsidR="006D5E38" w:rsidRDefault="006D5E38">
      <w:pPr>
        <w:pStyle w:val="Titolo"/>
        <w:spacing w:before="0"/>
        <w:ind w:left="0" w:right="0"/>
        <w:rPr>
          <w:rFonts w:ascii="Arial" w:hAnsi="Arial" w:cs="Arial"/>
          <w:sz w:val="52"/>
          <w:szCs w:val="52"/>
          <w:shd w:val="clear" w:color="auto" w:fill="FFFFFF"/>
        </w:rPr>
      </w:pPr>
    </w:p>
    <w:p w14:paraId="2A97D0C0" w14:textId="77777777" w:rsidR="006D5E38" w:rsidRDefault="006D5E38">
      <w:pPr>
        <w:pStyle w:val="Titolo"/>
        <w:spacing w:before="0"/>
        <w:ind w:left="0" w:right="0"/>
        <w:rPr>
          <w:rFonts w:ascii="Arial" w:hAnsi="Arial" w:cs="Arial"/>
          <w:sz w:val="52"/>
          <w:szCs w:val="52"/>
          <w:shd w:val="clear" w:color="auto" w:fill="FFFFFF"/>
        </w:rPr>
      </w:pPr>
    </w:p>
    <w:p w14:paraId="5D606F51" w14:textId="0707F2EA" w:rsidR="00EF3946" w:rsidRDefault="00EF3946" w:rsidP="00EF3946">
      <w:pPr>
        <w:pStyle w:val="Titolo"/>
        <w:spacing w:before="0"/>
        <w:ind w:left="0" w:right="0"/>
        <w:jc w:val="left"/>
        <w:rPr>
          <w:sz w:val="24"/>
          <w:szCs w:val="24"/>
        </w:rPr>
      </w:pPr>
      <w:r w:rsidRPr="00EF3946">
        <w:rPr>
          <w:sz w:val="24"/>
          <w:szCs w:val="24"/>
        </w:rPr>
        <w:t>Adottato con Delibera del Consiglio Direttivo del 2</w:t>
      </w:r>
      <w:r w:rsidR="004C3848">
        <w:rPr>
          <w:sz w:val="24"/>
          <w:szCs w:val="24"/>
        </w:rPr>
        <w:t>4</w:t>
      </w:r>
      <w:r w:rsidRPr="00EF3946">
        <w:rPr>
          <w:sz w:val="24"/>
          <w:szCs w:val="24"/>
        </w:rPr>
        <w:t>/10/2022</w:t>
      </w:r>
    </w:p>
    <w:p w14:paraId="4F1EE9EC" w14:textId="77777777" w:rsidR="00EF3946" w:rsidRDefault="00EF3946" w:rsidP="00EF3946">
      <w:pPr>
        <w:pStyle w:val="Titolo"/>
        <w:spacing w:before="0"/>
        <w:ind w:left="0" w:right="0"/>
        <w:jc w:val="left"/>
        <w:rPr>
          <w:sz w:val="24"/>
          <w:szCs w:val="24"/>
        </w:rPr>
      </w:pPr>
      <w:r w:rsidRPr="00EF3946">
        <w:rPr>
          <w:sz w:val="24"/>
          <w:szCs w:val="24"/>
        </w:rPr>
        <w:t xml:space="preserve"> Confermato con Delibera del Consiglio Direttivo del 30/10/2023 </w:t>
      </w:r>
    </w:p>
    <w:p w14:paraId="1D301285" w14:textId="139A176B" w:rsidR="006D5E38" w:rsidRDefault="00EF3946" w:rsidP="00EF3946">
      <w:pPr>
        <w:pStyle w:val="Titolo"/>
        <w:spacing w:before="0"/>
        <w:ind w:left="0" w:right="0"/>
        <w:jc w:val="left"/>
        <w:rPr>
          <w:sz w:val="24"/>
          <w:szCs w:val="24"/>
        </w:rPr>
      </w:pPr>
      <w:r w:rsidRPr="00EF3946">
        <w:rPr>
          <w:sz w:val="24"/>
          <w:szCs w:val="24"/>
        </w:rPr>
        <w:t xml:space="preserve">Confermato con Delibera del Consiglio Direttivo del </w:t>
      </w:r>
      <w:r w:rsidR="004C3848">
        <w:rPr>
          <w:sz w:val="24"/>
          <w:szCs w:val="24"/>
        </w:rPr>
        <w:t>29/</w:t>
      </w:r>
      <w:r w:rsidRPr="00EF3946">
        <w:rPr>
          <w:sz w:val="24"/>
          <w:szCs w:val="24"/>
        </w:rPr>
        <w:t>10/2024</w:t>
      </w:r>
    </w:p>
    <w:p w14:paraId="0E609D92" w14:textId="5C831F0F" w:rsidR="00EF3946" w:rsidRDefault="00EF3946" w:rsidP="00EF3946">
      <w:pPr>
        <w:pStyle w:val="Titolo"/>
        <w:spacing w:before="0"/>
        <w:ind w:left="0" w:right="0"/>
        <w:jc w:val="left"/>
        <w:rPr>
          <w:sz w:val="24"/>
          <w:szCs w:val="24"/>
        </w:rPr>
      </w:pPr>
      <w:r w:rsidRPr="00EF3946">
        <w:rPr>
          <w:sz w:val="24"/>
          <w:szCs w:val="24"/>
        </w:rPr>
        <w:t>Confermato con Delibera del Consiglio Direttivo del 30/10/202</w:t>
      </w:r>
      <w:r>
        <w:rPr>
          <w:sz w:val="24"/>
          <w:szCs w:val="24"/>
        </w:rPr>
        <w:t>5</w:t>
      </w:r>
    </w:p>
    <w:p w14:paraId="584337B4" w14:textId="77777777" w:rsidR="006D5E38" w:rsidRDefault="006D5E38">
      <w:pPr>
        <w:pStyle w:val="Titolo"/>
        <w:spacing w:before="0"/>
        <w:ind w:left="0" w:right="0"/>
        <w:rPr>
          <w:rFonts w:ascii="Arial" w:hAnsi="Arial" w:cs="Arial"/>
          <w:sz w:val="52"/>
          <w:szCs w:val="52"/>
          <w:shd w:val="clear" w:color="auto" w:fill="FFFFFF"/>
        </w:rPr>
      </w:pPr>
    </w:p>
    <w:p w14:paraId="25BCE7DB" w14:textId="77777777" w:rsidR="006D5E38" w:rsidRDefault="006D5E38">
      <w:pPr>
        <w:pStyle w:val="Titolo"/>
        <w:spacing w:before="0"/>
        <w:ind w:left="0" w:right="0"/>
        <w:rPr>
          <w:rFonts w:ascii="Arial" w:hAnsi="Arial" w:cs="Arial"/>
          <w:sz w:val="52"/>
          <w:szCs w:val="52"/>
          <w:shd w:val="clear" w:color="auto" w:fill="FFFFFF"/>
        </w:rPr>
      </w:pPr>
    </w:p>
    <w:p w14:paraId="5B1792E0" w14:textId="77777777" w:rsidR="006D5E38" w:rsidRDefault="006D5E38">
      <w:pPr>
        <w:pStyle w:val="Titolo"/>
        <w:spacing w:before="0"/>
        <w:ind w:left="0" w:right="0"/>
        <w:rPr>
          <w:rFonts w:ascii="Arial" w:hAnsi="Arial" w:cs="Arial"/>
          <w:sz w:val="22"/>
          <w:szCs w:val="22"/>
          <w:shd w:val="clear" w:color="auto" w:fill="FFFFFF"/>
        </w:rPr>
      </w:pPr>
    </w:p>
    <w:p w14:paraId="3A8F8019" w14:textId="77777777" w:rsidR="006D5E38" w:rsidRDefault="006D5E38">
      <w:pPr>
        <w:pStyle w:val="Titolo"/>
        <w:spacing w:before="0"/>
        <w:ind w:left="0" w:right="0"/>
        <w:rPr>
          <w:rFonts w:ascii="Arial" w:hAnsi="Arial" w:cs="Arial"/>
          <w:sz w:val="22"/>
          <w:szCs w:val="22"/>
          <w:shd w:val="clear" w:color="auto" w:fill="FFFFFF"/>
        </w:rPr>
      </w:pPr>
    </w:p>
    <w:p w14:paraId="2E322210" w14:textId="77777777" w:rsidR="006D5E38" w:rsidRDefault="006D5E38">
      <w:pPr>
        <w:pStyle w:val="Titolo"/>
        <w:spacing w:before="0"/>
        <w:ind w:left="0" w:right="0"/>
        <w:rPr>
          <w:rFonts w:ascii="Arial" w:hAnsi="Arial" w:cs="Arial"/>
          <w:sz w:val="22"/>
          <w:szCs w:val="22"/>
          <w:shd w:val="clear" w:color="auto" w:fill="FFFFFF"/>
        </w:rPr>
      </w:pPr>
    </w:p>
    <w:p w14:paraId="545197A1" w14:textId="77777777" w:rsidR="006D5E38" w:rsidRDefault="006D5E38">
      <w:pPr>
        <w:pStyle w:val="Titolo"/>
        <w:spacing w:before="0"/>
        <w:ind w:left="0" w:right="0"/>
        <w:rPr>
          <w:rFonts w:ascii="Arial" w:hAnsi="Arial" w:cs="Arial"/>
          <w:sz w:val="22"/>
          <w:szCs w:val="22"/>
          <w:shd w:val="clear" w:color="auto" w:fill="FFFFFF"/>
        </w:rPr>
      </w:pPr>
    </w:p>
    <w:p w14:paraId="5932D0D5" w14:textId="77777777" w:rsidR="006D5E38" w:rsidRDefault="00000000">
      <w:pPr>
        <w:pStyle w:val="Titolo"/>
        <w:spacing w:before="0"/>
        <w:ind w:left="0" w:right="0"/>
        <w:rPr>
          <w:shd w:val="clear" w:color="auto" w:fill="FFFFFF"/>
        </w:rPr>
      </w:pPr>
      <w:r>
        <w:rPr>
          <w:rFonts w:ascii="Arial" w:hAnsi="Arial" w:cs="Arial"/>
          <w:sz w:val="22"/>
          <w:szCs w:val="22"/>
          <w:shd w:val="clear" w:color="auto" w:fill="FFFFFF"/>
        </w:rPr>
        <w:t>PIANO ORGANIZZATIVO DEL LAVORO AGILE</w:t>
      </w:r>
    </w:p>
    <w:p w14:paraId="0D8250F3" w14:textId="77777777" w:rsidR="006D5E38" w:rsidRDefault="006D5E38">
      <w:pPr>
        <w:pStyle w:val="Corpotesto1"/>
        <w:jc w:val="both"/>
        <w:rPr>
          <w:rFonts w:ascii="Arial" w:hAnsi="Arial" w:cs="Arial"/>
          <w:i w:val="0"/>
          <w:sz w:val="22"/>
          <w:szCs w:val="22"/>
          <w:shd w:val="clear" w:color="auto" w:fill="FFFFFF"/>
        </w:rPr>
      </w:pPr>
    </w:p>
    <w:p w14:paraId="5B683E63" w14:textId="77777777" w:rsidR="006D5E38" w:rsidRDefault="006D5E38">
      <w:pPr>
        <w:pStyle w:val="Corpotesto1"/>
        <w:jc w:val="both"/>
        <w:rPr>
          <w:rFonts w:ascii="Arial" w:hAnsi="Arial" w:cs="Arial"/>
          <w:i w:val="0"/>
          <w:sz w:val="22"/>
          <w:szCs w:val="22"/>
          <w:shd w:val="clear" w:color="auto" w:fill="FFFFFF"/>
        </w:rPr>
      </w:pPr>
    </w:p>
    <w:p w14:paraId="492E3A13" w14:textId="77777777" w:rsidR="006D5E38" w:rsidRDefault="006D5E38">
      <w:pPr>
        <w:pStyle w:val="Corpotesto1"/>
        <w:jc w:val="both"/>
        <w:rPr>
          <w:rFonts w:ascii="Arial" w:hAnsi="Arial" w:cs="Arial"/>
          <w:i w:val="0"/>
          <w:sz w:val="22"/>
          <w:szCs w:val="22"/>
          <w:shd w:val="clear" w:color="auto" w:fill="FFFFFF"/>
        </w:rPr>
      </w:pPr>
    </w:p>
    <w:p w14:paraId="0D76CA24" w14:textId="77777777" w:rsidR="006D5E38" w:rsidRDefault="00000000">
      <w:pPr>
        <w:pStyle w:val="Titolo21"/>
        <w:spacing w:before="0"/>
        <w:ind w:left="0" w:right="0"/>
        <w:rPr>
          <w:shd w:val="clear" w:color="auto" w:fill="FFFFFF"/>
        </w:rPr>
      </w:pPr>
      <w:r>
        <w:rPr>
          <w:rFonts w:ascii="Arial" w:hAnsi="Arial" w:cs="Arial"/>
          <w:sz w:val="22"/>
          <w:szCs w:val="22"/>
          <w:shd w:val="clear" w:color="auto" w:fill="FFFFFF"/>
        </w:rPr>
        <w:t>PREMESSE</w:t>
      </w:r>
    </w:p>
    <w:p w14:paraId="21357563" w14:textId="77777777" w:rsidR="006D5E38" w:rsidRDefault="006D5E38">
      <w:pPr>
        <w:pStyle w:val="Titolo21"/>
        <w:spacing w:before="0"/>
        <w:ind w:left="0" w:right="0"/>
        <w:rPr>
          <w:rFonts w:ascii="Arial" w:hAnsi="Arial" w:cs="Arial"/>
          <w:sz w:val="22"/>
          <w:szCs w:val="22"/>
          <w:shd w:val="clear" w:color="auto" w:fill="FFFFFF"/>
        </w:rPr>
      </w:pPr>
    </w:p>
    <w:p w14:paraId="1AE5142F" w14:textId="77777777" w:rsidR="006D5E38" w:rsidRDefault="006D5E38">
      <w:pPr>
        <w:pStyle w:val="Titolo21"/>
        <w:spacing w:before="0"/>
        <w:ind w:left="0" w:right="0"/>
        <w:rPr>
          <w:rFonts w:ascii="Arial" w:hAnsi="Arial" w:cs="Arial"/>
          <w:sz w:val="22"/>
          <w:szCs w:val="22"/>
          <w:shd w:val="clear" w:color="auto" w:fill="FFFFFF"/>
        </w:rPr>
      </w:pPr>
    </w:p>
    <w:p w14:paraId="614411E9" w14:textId="77777777" w:rsidR="006D5E38" w:rsidRDefault="006D5E38">
      <w:pPr>
        <w:pStyle w:val="Titolo21"/>
        <w:spacing w:before="0"/>
        <w:ind w:left="0" w:right="0"/>
        <w:rPr>
          <w:rFonts w:ascii="Arial" w:hAnsi="Arial" w:cs="Arial"/>
          <w:sz w:val="22"/>
          <w:szCs w:val="22"/>
          <w:shd w:val="clear" w:color="auto" w:fill="FFFFFF"/>
        </w:rPr>
      </w:pPr>
    </w:p>
    <w:p w14:paraId="0B6FF263" w14:textId="77777777" w:rsidR="006D5E38" w:rsidRDefault="00000000">
      <w:pPr>
        <w:jc w:val="both"/>
        <w:rPr>
          <w:shd w:val="clear" w:color="auto" w:fill="FFFFFF"/>
        </w:rPr>
      </w:pPr>
      <w:r>
        <w:rPr>
          <w:rFonts w:ascii="Arial" w:hAnsi="Arial" w:cs="Arial"/>
          <w:shd w:val="clear" w:color="auto" w:fill="FFFFFF"/>
        </w:rPr>
        <w:t>L’Automobile Club Arezzo di seguito anche definito AC,</w:t>
      </w:r>
    </w:p>
    <w:p w14:paraId="60B2722A" w14:textId="77777777" w:rsidR="006D5E38" w:rsidRDefault="00000000">
      <w:pPr>
        <w:pStyle w:val="Paragrafoelenco"/>
        <w:numPr>
          <w:ilvl w:val="0"/>
          <w:numId w:val="2"/>
        </w:numPr>
        <w:jc w:val="both"/>
        <w:rPr>
          <w:shd w:val="clear" w:color="auto" w:fill="FFFFFF"/>
        </w:rPr>
      </w:pPr>
      <w:r>
        <w:rPr>
          <w:rFonts w:ascii="Arial" w:hAnsi="Arial" w:cs="Arial"/>
          <w:shd w:val="clear" w:color="auto" w:fill="FFFFFF"/>
        </w:rPr>
        <w:t>è riconosciuto, ai sensi dei DPR. n. 665/1977 e n. 244/1978 (emanati in attuazione della legge n. 70/1975), “ente necessario ai fini dello sviluppo economico, civile, culturale e democratico del Paese”;</w:t>
      </w:r>
    </w:p>
    <w:p w14:paraId="38D2A9EC" w14:textId="77777777" w:rsidR="006D5E38" w:rsidRDefault="00000000">
      <w:pPr>
        <w:pStyle w:val="Paragrafoelenco"/>
        <w:numPr>
          <w:ilvl w:val="0"/>
          <w:numId w:val="2"/>
        </w:numPr>
        <w:jc w:val="both"/>
        <w:rPr>
          <w:shd w:val="clear" w:color="auto" w:fill="FFFFFF"/>
        </w:rPr>
      </w:pPr>
      <w:r>
        <w:rPr>
          <w:rFonts w:ascii="Arial" w:hAnsi="Arial" w:cs="Arial"/>
          <w:shd w:val="clear" w:color="auto" w:fill="FFFFFF"/>
        </w:rPr>
        <w:t>è inserito nella categoria degli “enti preposti a servizi di pubblico interesse”, nella quale la citata legge n. 70/1975 ha ricondotto anche l’Ente federante ACI;</w:t>
      </w:r>
    </w:p>
    <w:p w14:paraId="04CD9576" w14:textId="77777777" w:rsidR="006D5E38" w:rsidRDefault="00000000">
      <w:pPr>
        <w:pStyle w:val="Paragrafoelenco"/>
        <w:numPr>
          <w:ilvl w:val="0"/>
          <w:numId w:val="2"/>
        </w:numPr>
        <w:jc w:val="both"/>
        <w:rPr>
          <w:shd w:val="clear" w:color="auto" w:fill="FFFFFF"/>
        </w:rPr>
      </w:pPr>
      <w:r>
        <w:rPr>
          <w:rFonts w:ascii="Arial" w:hAnsi="Arial" w:cs="Arial"/>
          <w:shd w:val="clear" w:color="auto" w:fill="FFFFFF"/>
        </w:rPr>
        <w:t>ha struttura associativa e non è ricompreso nell’elenco delle amministrazioni pubbliche inserite nel conto economico consolidato dello Stato redatto annualmente dall’Istat, dato che non riceve contributi diretti da parte dello Stato e si finanzia attraverso le quote versate dai Soci e il corrispettivo pagato dagli utenti all’atto dell'erogazione dei servizi resi alla generalità dei cittadini;</w:t>
      </w:r>
    </w:p>
    <w:p w14:paraId="5DEB715C" w14:textId="77777777" w:rsidR="006D5E38" w:rsidRDefault="00000000">
      <w:pPr>
        <w:numPr>
          <w:ilvl w:val="0"/>
          <w:numId w:val="2"/>
        </w:numPr>
        <w:jc w:val="both"/>
        <w:rPr>
          <w:shd w:val="clear" w:color="auto" w:fill="FFFFFF"/>
        </w:rPr>
      </w:pPr>
      <w:r>
        <w:rPr>
          <w:rFonts w:ascii="Arial" w:hAnsi="Arial" w:cs="Arial"/>
          <w:shd w:val="clear" w:color="auto" w:fill="FFFFFF"/>
        </w:rPr>
        <w:t>l’art. 2 comma 2bis del D.L. n. 101/2013, convertito dalla Legge n. 125/2013, come da ultimo modificato dall’art. 50 comma 3 bis del D.L. n. 124/2019, convertito dalla legge n. 157/2019 riconosce margini di autonomia organizzativa all’ACI ed agli AC quali Enti a base associativa, relativamente all’applicazione delle disposizioni di cui al citato D.lgs. n. 150/2009 e s.m.i.;</w:t>
      </w:r>
    </w:p>
    <w:p w14:paraId="2C68B7AE" w14:textId="77777777" w:rsidR="006D5E38" w:rsidRDefault="00000000">
      <w:pPr>
        <w:pStyle w:val="Paragrafoelenco"/>
        <w:numPr>
          <w:ilvl w:val="0"/>
          <w:numId w:val="2"/>
        </w:numPr>
        <w:jc w:val="both"/>
        <w:rPr>
          <w:shd w:val="clear" w:color="auto" w:fill="FFFFFF"/>
        </w:rPr>
      </w:pPr>
      <w:r>
        <w:rPr>
          <w:rFonts w:ascii="Arial" w:hAnsi="Arial" w:cs="Arial"/>
          <w:shd w:val="clear" w:color="auto" w:fill="FFFFFF"/>
        </w:rPr>
        <w:t xml:space="preserve">intende assicurare la presenza capillare sul territorio attraverso l’attività degli uffici di sede e delle delegazioni, nella convinzione che si debba offrire la massima possibilità ai cittadini di fruire dei servizi offerti attraverso il contatto diretto, pur nella consapevolezza che logiche di concentrazione e remotizzazione assicurerebbero minori costi, anche in considerazione del fatto che i cittadini/consumatori hanno dimostrato negli anni il loro bisogno di poter contare su un contatto fisico, su un ascolto attento e su un servizio personalizzato anche da parte delle aziende tipicamente votate al profitto, ed è quindi ancor più doveroso che queste caratteristiche siano garantite dal servizio pubblico e dall’ AC in particolare. </w:t>
      </w:r>
    </w:p>
    <w:p w14:paraId="485B5F35" w14:textId="77777777" w:rsidR="006D5E38" w:rsidRDefault="006D5E38">
      <w:pPr>
        <w:pStyle w:val="Corpotesto1"/>
        <w:jc w:val="both"/>
        <w:rPr>
          <w:rFonts w:ascii="Arial" w:hAnsi="Arial" w:cs="Arial"/>
          <w:b w:val="0"/>
          <w:bCs w:val="0"/>
          <w:i w:val="0"/>
          <w:iCs/>
          <w:sz w:val="22"/>
          <w:szCs w:val="22"/>
          <w:shd w:val="clear" w:color="auto" w:fill="FFFFFF"/>
        </w:rPr>
      </w:pPr>
    </w:p>
    <w:p w14:paraId="74605BA7" w14:textId="77777777" w:rsidR="006D5E38" w:rsidRDefault="006D5E38">
      <w:pPr>
        <w:pStyle w:val="Corpotesto1"/>
        <w:jc w:val="both"/>
        <w:rPr>
          <w:rFonts w:ascii="Arial" w:hAnsi="Arial" w:cs="Arial"/>
          <w:b w:val="0"/>
          <w:bCs w:val="0"/>
          <w:i w:val="0"/>
          <w:iCs/>
          <w:sz w:val="22"/>
          <w:szCs w:val="22"/>
          <w:shd w:val="clear" w:color="auto" w:fill="FFFFFF"/>
        </w:rPr>
      </w:pPr>
    </w:p>
    <w:p w14:paraId="2FA908FC" w14:textId="77777777" w:rsidR="006D5E38" w:rsidRDefault="006D5E38">
      <w:pPr>
        <w:jc w:val="center"/>
        <w:rPr>
          <w:rFonts w:ascii="Arial" w:hAnsi="Arial" w:cs="Arial"/>
          <w:b/>
          <w:shd w:val="clear" w:color="auto" w:fill="FFFFFF"/>
        </w:rPr>
      </w:pPr>
    </w:p>
    <w:p w14:paraId="02CA7402" w14:textId="77777777" w:rsidR="006D5E38" w:rsidRDefault="006D5E38">
      <w:pPr>
        <w:jc w:val="center"/>
        <w:rPr>
          <w:rFonts w:ascii="Arial" w:hAnsi="Arial" w:cs="Arial"/>
          <w:b/>
          <w:shd w:val="clear" w:color="auto" w:fill="FFFFFF"/>
        </w:rPr>
      </w:pPr>
    </w:p>
    <w:p w14:paraId="2BD116A4" w14:textId="4E576292" w:rsidR="006D5E38" w:rsidRDefault="006D5E38">
      <w:pPr>
        <w:jc w:val="center"/>
        <w:rPr>
          <w:rFonts w:ascii="Arial" w:hAnsi="Arial" w:cs="Arial"/>
          <w:b/>
          <w:shd w:val="clear" w:color="auto" w:fill="FFFFFF"/>
        </w:rPr>
      </w:pPr>
    </w:p>
    <w:p w14:paraId="096D66B7" w14:textId="77777777" w:rsidR="00BF6592" w:rsidRDefault="00BF6592">
      <w:pPr>
        <w:jc w:val="center"/>
        <w:rPr>
          <w:rFonts w:ascii="Arial" w:hAnsi="Arial" w:cs="Arial"/>
          <w:b/>
          <w:shd w:val="clear" w:color="auto" w:fill="FFFFFF"/>
        </w:rPr>
      </w:pPr>
    </w:p>
    <w:p w14:paraId="0F5E67FA" w14:textId="77777777" w:rsidR="006D5E38" w:rsidRDefault="006D5E38">
      <w:pPr>
        <w:jc w:val="center"/>
        <w:rPr>
          <w:rFonts w:ascii="Arial" w:hAnsi="Arial" w:cs="Arial"/>
          <w:b/>
          <w:shd w:val="clear" w:color="auto" w:fill="FFFFFF"/>
        </w:rPr>
      </w:pPr>
    </w:p>
    <w:p w14:paraId="33C7967F" w14:textId="77777777" w:rsidR="006D5E38" w:rsidRDefault="006D5E38">
      <w:pPr>
        <w:jc w:val="center"/>
        <w:rPr>
          <w:rFonts w:ascii="Arial" w:hAnsi="Arial" w:cs="Arial"/>
          <w:b/>
          <w:shd w:val="clear" w:color="auto" w:fill="FFFFFF"/>
        </w:rPr>
      </w:pPr>
    </w:p>
    <w:p w14:paraId="0AE55437" w14:textId="77777777" w:rsidR="006D5E38" w:rsidRDefault="006D5E38">
      <w:pPr>
        <w:jc w:val="center"/>
        <w:rPr>
          <w:rFonts w:ascii="Arial" w:hAnsi="Arial" w:cs="Arial"/>
          <w:b/>
          <w:shd w:val="clear" w:color="auto" w:fill="FFFFFF"/>
        </w:rPr>
      </w:pPr>
    </w:p>
    <w:p w14:paraId="1ADC7FCD" w14:textId="77777777" w:rsidR="006D5E38" w:rsidRDefault="006D5E38">
      <w:pPr>
        <w:jc w:val="center"/>
        <w:rPr>
          <w:rFonts w:ascii="Arial" w:hAnsi="Arial" w:cs="Arial"/>
          <w:b/>
          <w:shd w:val="clear" w:color="auto" w:fill="FFFFFF"/>
        </w:rPr>
      </w:pPr>
    </w:p>
    <w:p w14:paraId="181F8955" w14:textId="77777777" w:rsidR="006D5E38" w:rsidRDefault="006D5E38">
      <w:pPr>
        <w:jc w:val="center"/>
        <w:rPr>
          <w:rFonts w:ascii="Arial" w:hAnsi="Arial" w:cs="Arial"/>
          <w:b/>
          <w:shd w:val="clear" w:color="auto" w:fill="FFFFFF"/>
        </w:rPr>
      </w:pPr>
    </w:p>
    <w:p w14:paraId="0CE43BA7" w14:textId="77777777" w:rsidR="006D5E38" w:rsidRDefault="006D5E38">
      <w:pPr>
        <w:jc w:val="center"/>
        <w:rPr>
          <w:rFonts w:ascii="Arial" w:hAnsi="Arial" w:cs="Arial"/>
          <w:b/>
          <w:shd w:val="clear" w:color="auto" w:fill="FFFFFF"/>
        </w:rPr>
      </w:pPr>
    </w:p>
    <w:p w14:paraId="2AD12ADE" w14:textId="77777777" w:rsidR="006D5E38" w:rsidRDefault="006D5E38">
      <w:pPr>
        <w:jc w:val="center"/>
        <w:rPr>
          <w:rFonts w:ascii="Arial" w:hAnsi="Arial" w:cs="Arial"/>
          <w:b/>
          <w:shd w:val="clear" w:color="auto" w:fill="FFFFFF"/>
        </w:rPr>
      </w:pPr>
    </w:p>
    <w:p w14:paraId="35665F24" w14:textId="77777777" w:rsidR="006D5E38" w:rsidRDefault="006D5E38">
      <w:pPr>
        <w:jc w:val="center"/>
        <w:rPr>
          <w:rFonts w:ascii="Arial" w:hAnsi="Arial" w:cs="Arial"/>
          <w:b/>
          <w:shd w:val="clear" w:color="auto" w:fill="FFFFFF"/>
        </w:rPr>
      </w:pPr>
    </w:p>
    <w:p w14:paraId="335CAF69" w14:textId="77777777" w:rsidR="006D5E38" w:rsidRDefault="006D5E38">
      <w:pPr>
        <w:jc w:val="center"/>
        <w:rPr>
          <w:rFonts w:ascii="Arial" w:hAnsi="Arial" w:cs="Arial"/>
          <w:b/>
          <w:shd w:val="clear" w:color="auto" w:fill="FFFFFF"/>
        </w:rPr>
      </w:pPr>
    </w:p>
    <w:p w14:paraId="05C225FE" w14:textId="77777777" w:rsidR="006D5E38" w:rsidRDefault="006D5E38">
      <w:pPr>
        <w:jc w:val="center"/>
        <w:rPr>
          <w:rFonts w:ascii="Arial" w:hAnsi="Arial" w:cs="Arial"/>
          <w:b/>
          <w:shd w:val="clear" w:color="auto" w:fill="FFFFFF"/>
        </w:rPr>
      </w:pPr>
    </w:p>
    <w:p w14:paraId="04382265" w14:textId="77777777" w:rsidR="006D5E38" w:rsidRDefault="006D5E38">
      <w:pPr>
        <w:jc w:val="center"/>
        <w:rPr>
          <w:rFonts w:ascii="Arial" w:hAnsi="Arial" w:cs="Arial"/>
          <w:b/>
          <w:shd w:val="clear" w:color="auto" w:fill="FFFFFF"/>
        </w:rPr>
      </w:pPr>
    </w:p>
    <w:p w14:paraId="788C3B1B" w14:textId="77777777" w:rsidR="006D5E38" w:rsidRDefault="006D5E38">
      <w:pPr>
        <w:jc w:val="center"/>
        <w:rPr>
          <w:rFonts w:ascii="Arial" w:hAnsi="Arial" w:cs="Arial"/>
          <w:b/>
          <w:shd w:val="clear" w:color="auto" w:fill="FFFFFF"/>
        </w:rPr>
      </w:pPr>
    </w:p>
    <w:p w14:paraId="36C4606A" w14:textId="77777777" w:rsidR="006D5E38" w:rsidRDefault="006D5E38">
      <w:pPr>
        <w:jc w:val="center"/>
        <w:rPr>
          <w:rFonts w:ascii="Arial" w:hAnsi="Arial" w:cs="Arial"/>
          <w:b/>
          <w:shd w:val="clear" w:color="auto" w:fill="FFFFFF"/>
        </w:rPr>
      </w:pPr>
    </w:p>
    <w:p w14:paraId="26B381AD" w14:textId="77777777" w:rsidR="006D5E38" w:rsidRDefault="006D5E38">
      <w:pPr>
        <w:jc w:val="center"/>
        <w:rPr>
          <w:rFonts w:ascii="Arial" w:hAnsi="Arial" w:cs="Arial"/>
          <w:b/>
          <w:shd w:val="clear" w:color="auto" w:fill="FFFFFF"/>
        </w:rPr>
      </w:pPr>
    </w:p>
    <w:p w14:paraId="4F82820B" w14:textId="77777777" w:rsidR="006D5E38" w:rsidRDefault="006D5E38">
      <w:pPr>
        <w:jc w:val="center"/>
        <w:rPr>
          <w:rFonts w:ascii="Arial" w:hAnsi="Arial" w:cs="Arial"/>
          <w:b/>
          <w:shd w:val="clear" w:color="auto" w:fill="FFFFFF"/>
        </w:rPr>
      </w:pPr>
    </w:p>
    <w:p w14:paraId="5CC3C2AD" w14:textId="77777777" w:rsidR="006D5E38" w:rsidRDefault="006D5E38">
      <w:pPr>
        <w:jc w:val="center"/>
        <w:rPr>
          <w:rFonts w:ascii="Arial" w:hAnsi="Arial" w:cs="Arial"/>
          <w:b/>
          <w:shd w:val="clear" w:color="auto" w:fill="FFFFFF"/>
        </w:rPr>
      </w:pPr>
    </w:p>
    <w:p w14:paraId="5D104927" w14:textId="77777777" w:rsidR="006D5E38" w:rsidRDefault="006D5E38">
      <w:pPr>
        <w:jc w:val="center"/>
        <w:rPr>
          <w:rFonts w:ascii="Arial" w:hAnsi="Arial" w:cs="Arial"/>
          <w:b/>
          <w:shd w:val="clear" w:color="auto" w:fill="FFFFFF"/>
        </w:rPr>
      </w:pPr>
    </w:p>
    <w:p w14:paraId="54D342FF" w14:textId="77777777" w:rsidR="006D5E38" w:rsidRDefault="006D5E38">
      <w:pPr>
        <w:jc w:val="center"/>
        <w:rPr>
          <w:rFonts w:ascii="Arial" w:hAnsi="Arial" w:cs="Arial"/>
          <w:b/>
          <w:shd w:val="clear" w:color="auto" w:fill="FFFFFF"/>
        </w:rPr>
      </w:pPr>
    </w:p>
    <w:p w14:paraId="47BE04B5" w14:textId="77777777" w:rsidR="006D5E38" w:rsidRDefault="006D5E38">
      <w:pPr>
        <w:jc w:val="center"/>
        <w:rPr>
          <w:rFonts w:ascii="Arial" w:hAnsi="Arial" w:cs="Arial"/>
          <w:b/>
          <w:shd w:val="clear" w:color="auto" w:fill="FFFFFF"/>
        </w:rPr>
      </w:pPr>
    </w:p>
    <w:p w14:paraId="5FC765F3" w14:textId="77777777" w:rsidR="006D5E38" w:rsidRDefault="00000000">
      <w:pPr>
        <w:jc w:val="center"/>
        <w:rPr>
          <w:shd w:val="clear" w:color="auto" w:fill="FFFFFF"/>
        </w:rPr>
      </w:pPr>
      <w:r>
        <w:rPr>
          <w:rFonts w:ascii="Arial" w:hAnsi="Arial" w:cs="Arial"/>
          <w:b/>
          <w:shd w:val="clear" w:color="auto" w:fill="FFFFFF"/>
        </w:rPr>
        <w:t>MAPPATURA DELLE ATTIVITÀ CHE POSSONO ESSERE SVOLTE IN MODALITÀ AGILE</w:t>
      </w:r>
    </w:p>
    <w:p w14:paraId="7F9EFF14" w14:textId="77777777" w:rsidR="006D5E38" w:rsidRDefault="006D5E38">
      <w:pPr>
        <w:jc w:val="center"/>
        <w:rPr>
          <w:rFonts w:ascii="Arial" w:hAnsi="Arial" w:cs="Arial"/>
          <w:b/>
          <w:shd w:val="clear" w:color="auto" w:fill="FFFFFF"/>
        </w:rPr>
      </w:pPr>
    </w:p>
    <w:p w14:paraId="11ACA060" w14:textId="77777777" w:rsidR="006D5E38" w:rsidRDefault="00000000">
      <w:pPr>
        <w:jc w:val="both"/>
        <w:rPr>
          <w:shd w:val="clear" w:color="auto" w:fill="FFFFFF"/>
        </w:rPr>
      </w:pPr>
      <w:r>
        <w:rPr>
          <w:rFonts w:ascii="Arial" w:hAnsi="Arial" w:cs="Arial"/>
          <w:shd w:val="clear" w:color="auto" w:fill="FFFFFF"/>
        </w:rPr>
        <w:t>Si definisce "</w:t>
      </w:r>
      <w:r>
        <w:rPr>
          <w:rFonts w:ascii="Arial" w:hAnsi="Arial" w:cs="Arial"/>
          <w:i/>
          <w:shd w:val="clear" w:color="auto" w:fill="FFFFFF"/>
        </w:rPr>
        <w:t>smartabile</w:t>
      </w:r>
      <w:r>
        <w:rPr>
          <w:rFonts w:ascii="Arial" w:hAnsi="Arial" w:cs="Arial"/>
          <w:shd w:val="clear" w:color="auto" w:fill="FFFFFF"/>
        </w:rPr>
        <w:t>" un'attività che può essere svolta in modalità agile, verificandosi tutte le seguenti condizioni:</w:t>
      </w:r>
    </w:p>
    <w:p w14:paraId="26912AF7" w14:textId="77777777" w:rsidR="006D5E38" w:rsidRDefault="00000000">
      <w:pPr>
        <w:pStyle w:val="Paragrafoelenco"/>
        <w:numPr>
          <w:ilvl w:val="0"/>
          <w:numId w:val="3"/>
        </w:numPr>
        <w:jc w:val="both"/>
        <w:rPr>
          <w:shd w:val="clear" w:color="auto" w:fill="FFFFFF"/>
        </w:rPr>
      </w:pPr>
      <w:r>
        <w:rPr>
          <w:rFonts w:ascii="Arial" w:hAnsi="Arial" w:cs="Arial"/>
          <w:shd w:val="clear" w:color="auto" w:fill="FFFFFF"/>
        </w:rPr>
        <w:t>il dipendente può lavorare organizzandosi autonomamente e rispondendo responsabilmente dei risultati;</w:t>
      </w:r>
    </w:p>
    <w:p w14:paraId="2A2A0007" w14:textId="77777777" w:rsidR="006D5E38" w:rsidRDefault="00000000">
      <w:pPr>
        <w:pStyle w:val="Paragrafoelenco"/>
        <w:numPr>
          <w:ilvl w:val="0"/>
          <w:numId w:val="3"/>
        </w:numPr>
        <w:jc w:val="both"/>
        <w:rPr>
          <w:shd w:val="clear" w:color="auto" w:fill="FFFFFF"/>
        </w:rPr>
      </w:pPr>
      <w:r>
        <w:rPr>
          <w:rFonts w:ascii="Arial" w:hAnsi="Arial" w:cs="Arial"/>
          <w:shd w:val="clear" w:color="auto" w:fill="FFFFFF"/>
        </w:rPr>
        <w:t>è garantita la regolarità dell'erogazione dei servizi resi al cliente interno/esterno;</w:t>
      </w:r>
    </w:p>
    <w:p w14:paraId="284FCC29" w14:textId="77777777" w:rsidR="006D5E38" w:rsidRDefault="00000000">
      <w:pPr>
        <w:pStyle w:val="Paragrafoelenco"/>
        <w:numPr>
          <w:ilvl w:val="0"/>
          <w:numId w:val="3"/>
        </w:numPr>
        <w:jc w:val="both"/>
        <w:rPr>
          <w:shd w:val="clear" w:color="auto" w:fill="FFFFFF"/>
        </w:rPr>
      </w:pPr>
      <w:r>
        <w:rPr>
          <w:rFonts w:ascii="Arial" w:hAnsi="Arial" w:cs="Arial"/>
          <w:shd w:val="clear" w:color="auto" w:fill="FFFFFF"/>
        </w:rPr>
        <w:t>è possibile l'utilizzo di tecnologie informatiche.</w:t>
      </w:r>
    </w:p>
    <w:p w14:paraId="1857FC8A" w14:textId="77777777" w:rsidR="006D5E38" w:rsidRDefault="006D5E38">
      <w:pPr>
        <w:jc w:val="both"/>
        <w:rPr>
          <w:rFonts w:ascii="Arial" w:hAnsi="Arial" w:cs="Arial"/>
          <w:shd w:val="clear" w:color="auto" w:fill="FFFFFF"/>
        </w:rPr>
      </w:pPr>
    </w:p>
    <w:p w14:paraId="02800417" w14:textId="77777777" w:rsidR="006D5E38" w:rsidRDefault="00000000">
      <w:pPr>
        <w:jc w:val="both"/>
        <w:rPr>
          <w:shd w:val="clear" w:color="auto" w:fill="FFFFFF"/>
        </w:rPr>
      </w:pPr>
      <w:r>
        <w:rPr>
          <w:rFonts w:ascii="Arial" w:hAnsi="Arial" w:cs="Arial"/>
          <w:shd w:val="clear" w:color="auto" w:fill="FFFFFF"/>
        </w:rPr>
        <w:t>Relativamente alle attività principalmente svolte dall’AC, viene effettuata qui di seguito una mappatura di quelle che possono essere “</w:t>
      </w:r>
      <w:r>
        <w:rPr>
          <w:rFonts w:ascii="Arial" w:hAnsi="Arial" w:cs="Arial"/>
          <w:i/>
          <w:shd w:val="clear" w:color="auto" w:fill="FFFFFF"/>
        </w:rPr>
        <w:t>smartabili</w:t>
      </w:r>
      <w:r>
        <w:rPr>
          <w:rFonts w:ascii="Arial" w:hAnsi="Arial" w:cs="Arial"/>
          <w:shd w:val="clear" w:color="auto" w:fill="FFFFFF"/>
        </w:rPr>
        <w:t xml:space="preserve">”, cioè che possono essere svolte in modalità agile, sia da un punto di vista organizzativo e sia da un punto di vista funzionale, prevedendo anche la specifica percentuale massima che tiene conto dell’attuale stato dei fabbisogni, dell’organizzazione delle attività e delle precondizioni di cui in premessa. </w:t>
      </w:r>
    </w:p>
    <w:p w14:paraId="0429A48D" w14:textId="77777777" w:rsidR="006D5E38" w:rsidRDefault="006D5E38">
      <w:pPr>
        <w:jc w:val="both"/>
        <w:rPr>
          <w:rFonts w:ascii="Arial" w:hAnsi="Arial" w:cs="Arial"/>
          <w:shd w:val="clear" w:color="auto" w:fill="FFFFFF"/>
        </w:rPr>
      </w:pPr>
    </w:p>
    <w:p w14:paraId="4C9A5F8F" w14:textId="77777777" w:rsidR="006D5E38" w:rsidRDefault="006D5E38">
      <w:pPr>
        <w:jc w:val="both"/>
        <w:rPr>
          <w:rFonts w:ascii="Arial" w:hAnsi="Arial" w:cs="Arial"/>
          <w:shd w:val="clear" w:color="auto" w:fill="FFFFFF"/>
        </w:rPr>
      </w:pPr>
    </w:p>
    <w:p w14:paraId="5950D378" w14:textId="77777777" w:rsidR="006D5E38" w:rsidRDefault="006D5E38">
      <w:pPr>
        <w:jc w:val="both"/>
        <w:rPr>
          <w:rFonts w:ascii="Arial" w:hAnsi="Arial" w:cs="Arial"/>
          <w:shd w:val="clear" w:color="auto" w:fill="FFFFFF"/>
        </w:rPr>
      </w:pPr>
    </w:p>
    <w:p w14:paraId="0CCD8E0B" w14:textId="77777777" w:rsidR="006D5E38" w:rsidRDefault="00000000">
      <w:pPr>
        <w:jc w:val="both"/>
        <w:rPr>
          <w:shd w:val="clear" w:color="auto" w:fill="FFFFFF"/>
        </w:rPr>
      </w:pPr>
      <w:r>
        <w:rPr>
          <w:rFonts w:ascii="Arial" w:hAnsi="Arial" w:cs="Arial"/>
          <w:b/>
          <w:bCs/>
          <w:shd w:val="clear" w:color="auto" w:fill="FFFFFF"/>
        </w:rPr>
        <w:t>Ufficio Soci</w:t>
      </w:r>
    </w:p>
    <w:p w14:paraId="44CF019B" w14:textId="77777777" w:rsidR="006D5E38" w:rsidRDefault="00000000">
      <w:pPr>
        <w:jc w:val="both"/>
        <w:rPr>
          <w:shd w:val="clear" w:color="auto" w:fill="FFFFFF"/>
        </w:rPr>
      </w:pPr>
      <w:r>
        <w:rPr>
          <w:rFonts w:ascii="Arial" w:hAnsi="Arial" w:cs="Arial"/>
          <w:shd w:val="clear" w:color="auto" w:fill="FFFFFF"/>
        </w:rPr>
        <w:t xml:space="preserve">Fanno capo all’ufficio, prevalentemente, i seguenti processi di lavoro: </w:t>
      </w:r>
    </w:p>
    <w:p w14:paraId="547D6755" w14:textId="77777777" w:rsidR="006D5E38" w:rsidRDefault="00000000">
      <w:pPr>
        <w:pStyle w:val="Paragrafoelenco"/>
        <w:numPr>
          <w:ilvl w:val="0"/>
          <w:numId w:val="4"/>
        </w:numPr>
        <w:jc w:val="both"/>
        <w:rPr>
          <w:shd w:val="clear" w:color="auto" w:fill="FFFFFF"/>
        </w:rPr>
      </w:pPr>
      <w:r>
        <w:rPr>
          <w:rFonts w:ascii="Arial" w:hAnsi="Arial" w:cs="Arial"/>
          <w:shd w:val="clear" w:color="auto" w:fill="FFFFFF"/>
        </w:rPr>
        <w:t xml:space="preserve">sottoscrizione e rinnovo associazione all’ACI; </w:t>
      </w:r>
    </w:p>
    <w:p w14:paraId="69F2016A" w14:textId="77777777" w:rsidR="006D5E38" w:rsidRDefault="00000000">
      <w:pPr>
        <w:pStyle w:val="Paragrafoelenco"/>
        <w:numPr>
          <w:ilvl w:val="0"/>
          <w:numId w:val="4"/>
        </w:numPr>
        <w:jc w:val="both"/>
        <w:rPr>
          <w:shd w:val="clear" w:color="auto" w:fill="FFFFFF"/>
        </w:rPr>
      </w:pPr>
      <w:r>
        <w:rPr>
          <w:rFonts w:ascii="Arial" w:hAnsi="Arial" w:cs="Arial"/>
          <w:shd w:val="clear" w:color="auto" w:fill="FFFFFF"/>
        </w:rPr>
        <w:t xml:space="preserve">gestione dei rinnovi automatici della tessera associativa; </w:t>
      </w:r>
    </w:p>
    <w:p w14:paraId="042D4209" w14:textId="77777777" w:rsidR="006D5E38" w:rsidRDefault="00000000">
      <w:pPr>
        <w:pStyle w:val="Paragrafoelenco"/>
        <w:numPr>
          <w:ilvl w:val="0"/>
          <w:numId w:val="4"/>
        </w:numPr>
        <w:jc w:val="both"/>
        <w:rPr>
          <w:shd w:val="clear" w:color="auto" w:fill="FFFFFF"/>
        </w:rPr>
      </w:pPr>
      <w:r>
        <w:rPr>
          <w:rFonts w:ascii="Arial" w:hAnsi="Arial" w:cs="Arial"/>
          <w:shd w:val="clear" w:color="auto" w:fill="FFFFFF"/>
        </w:rPr>
        <w:t xml:space="preserve">gestione del servizio di pagamento automatico del bollo alla scadenza; </w:t>
      </w:r>
    </w:p>
    <w:p w14:paraId="574B16C7" w14:textId="77777777" w:rsidR="006D5E38" w:rsidRDefault="00000000">
      <w:pPr>
        <w:pStyle w:val="Paragrafoelenco"/>
        <w:numPr>
          <w:ilvl w:val="0"/>
          <w:numId w:val="4"/>
        </w:numPr>
        <w:jc w:val="both"/>
        <w:rPr>
          <w:shd w:val="clear" w:color="auto" w:fill="FFFFFF"/>
        </w:rPr>
      </w:pPr>
      <w:r>
        <w:rPr>
          <w:rFonts w:ascii="Arial" w:hAnsi="Arial" w:cs="Arial"/>
          <w:shd w:val="clear" w:color="auto" w:fill="FFFFFF"/>
        </w:rPr>
        <w:t>gestione de rapporti con le Delegazioni;</w:t>
      </w:r>
    </w:p>
    <w:p w14:paraId="76B5C361" w14:textId="77777777" w:rsidR="006D5E38" w:rsidRDefault="00000000">
      <w:pPr>
        <w:pStyle w:val="Paragrafoelenco"/>
        <w:numPr>
          <w:ilvl w:val="0"/>
          <w:numId w:val="4"/>
        </w:numPr>
        <w:jc w:val="both"/>
        <w:rPr>
          <w:shd w:val="clear" w:color="auto" w:fill="FFFFFF"/>
        </w:rPr>
      </w:pPr>
      <w:r>
        <w:rPr>
          <w:rFonts w:ascii="Arial" w:hAnsi="Arial" w:cs="Arial"/>
          <w:shd w:val="clear" w:color="auto" w:fill="FFFFFF"/>
        </w:rPr>
        <w:t xml:space="preserve">monitoraggio della </w:t>
      </w:r>
      <w:r>
        <w:rPr>
          <w:rFonts w:ascii="Arial" w:hAnsi="Arial" w:cs="Arial"/>
          <w:i/>
          <w:iCs/>
          <w:shd w:val="clear" w:color="auto" w:fill="FFFFFF"/>
        </w:rPr>
        <w:t>customer satisfaction</w:t>
      </w:r>
      <w:r>
        <w:rPr>
          <w:rFonts w:ascii="Arial" w:hAnsi="Arial" w:cs="Arial"/>
          <w:shd w:val="clear" w:color="auto" w:fill="FFFFFF"/>
        </w:rPr>
        <w:t xml:space="preserve"> in relazione ai servizi offerti ai Soci;</w:t>
      </w:r>
    </w:p>
    <w:p w14:paraId="36156071" w14:textId="77777777" w:rsidR="006D5E38" w:rsidRDefault="00000000">
      <w:pPr>
        <w:pStyle w:val="Paragrafoelenco"/>
        <w:numPr>
          <w:ilvl w:val="0"/>
          <w:numId w:val="4"/>
        </w:numPr>
        <w:jc w:val="both"/>
        <w:rPr>
          <w:shd w:val="clear" w:color="auto" w:fill="FFFFFF"/>
        </w:rPr>
      </w:pPr>
      <w:r>
        <w:rPr>
          <w:rFonts w:ascii="Arial" w:hAnsi="Arial" w:cs="Arial"/>
          <w:shd w:val="clear" w:color="auto" w:fill="FFFFFF"/>
        </w:rPr>
        <w:t>rendicontazione ed informativa periodica dell’attività svolta;</w:t>
      </w:r>
    </w:p>
    <w:p w14:paraId="6D21A0CC" w14:textId="77777777" w:rsidR="006D5E38" w:rsidRDefault="00000000">
      <w:pPr>
        <w:pStyle w:val="Paragrafoelenco"/>
        <w:numPr>
          <w:ilvl w:val="0"/>
          <w:numId w:val="4"/>
        </w:numPr>
        <w:jc w:val="both"/>
        <w:rPr>
          <w:shd w:val="clear" w:color="auto" w:fill="FFFFFF"/>
        </w:rPr>
      </w:pPr>
      <w:r>
        <w:rPr>
          <w:rFonts w:ascii="Arial" w:hAnsi="Arial" w:cs="Arial"/>
          <w:shd w:val="clear" w:color="auto" w:fill="FFFFFF"/>
        </w:rPr>
        <w:t>gestione di reclami, richieste assistenza legale, problematiche con call center e centri soccorso ACI Global, istanze di rimborso, ecc.;</w:t>
      </w:r>
    </w:p>
    <w:p w14:paraId="3E229278" w14:textId="77777777" w:rsidR="006D5E38" w:rsidRDefault="00000000">
      <w:pPr>
        <w:pStyle w:val="Paragrafoelenco"/>
        <w:numPr>
          <w:ilvl w:val="0"/>
          <w:numId w:val="4"/>
        </w:numPr>
        <w:jc w:val="both"/>
        <w:rPr>
          <w:shd w:val="clear" w:color="auto" w:fill="FFFFFF"/>
        </w:rPr>
      </w:pPr>
      <w:r>
        <w:rPr>
          <w:rFonts w:ascii="Arial" w:hAnsi="Arial" w:cs="Arial"/>
          <w:shd w:val="clear" w:color="auto" w:fill="FFFFFF"/>
        </w:rPr>
        <w:t>tutte le relative attività e i servizi preliminari, connessi e conseguenti alle precedenti.</w:t>
      </w:r>
    </w:p>
    <w:p w14:paraId="4F59CFD9" w14:textId="77777777" w:rsidR="006D5E38" w:rsidRDefault="006D5E38">
      <w:pPr>
        <w:pStyle w:val="Paragrafoelenco"/>
        <w:ind w:left="720"/>
        <w:jc w:val="both"/>
        <w:rPr>
          <w:rFonts w:ascii="Arial" w:hAnsi="Arial" w:cs="Arial"/>
          <w:shd w:val="clear" w:color="auto" w:fill="FFFFFF"/>
        </w:rPr>
      </w:pPr>
    </w:p>
    <w:p w14:paraId="438791E5" w14:textId="77777777" w:rsidR="006D5E38" w:rsidRDefault="00000000">
      <w:pPr>
        <w:jc w:val="both"/>
        <w:rPr>
          <w:shd w:val="clear" w:color="auto" w:fill="FFFFFF"/>
        </w:rPr>
      </w:pPr>
      <w:r>
        <w:rPr>
          <w:rFonts w:ascii="Arial" w:hAnsi="Arial" w:cs="Arial"/>
          <w:shd w:val="clear" w:color="auto" w:fill="FFFFFF"/>
        </w:rPr>
        <w:t xml:space="preserve">Considerando che la parte prevalente delle predette attività richiede il contatto in presenza con il cliente/socio, si prevede una </w:t>
      </w:r>
      <w:r>
        <w:rPr>
          <w:rFonts w:ascii="Arial" w:hAnsi="Arial" w:cs="Arial"/>
          <w:u w:val="single"/>
          <w:shd w:val="clear" w:color="auto" w:fill="FFFFFF"/>
        </w:rPr>
        <w:t>percentuale massima di smartabilità del 20%.</w:t>
      </w:r>
      <w:r>
        <w:rPr>
          <w:rFonts w:ascii="Arial" w:hAnsi="Arial" w:cs="Arial"/>
          <w:shd w:val="clear" w:color="auto" w:fill="FFFFFF"/>
        </w:rPr>
        <w:t xml:space="preserve"> </w:t>
      </w:r>
    </w:p>
    <w:p w14:paraId="42F4E4C5" w14:textId="77777777" w:rsidR="006D5E38" w:rsidRDefault="006D5E38">
      <w:pPr>
        <w:jc w:val="both"/>
        <w:rPr>
          <w:rFonts w:ascii="Arial" w:hAnsi="Arial" w:cs="Arial"/>
          <w:shd w:val="clear" w:color="auto" w:fill="FFFFFF"/>
        </w:rPr>
      </w:pPr>
    </w:p>
    <w:p w14:paraId="47F92698" w14:textId="77777777" w:rsidR="006D5E38" w:rsidRDefault="006D5E38">
      <w:pPr>
        <w:jc w:val="both"/>
        <w:rPr>
          <w:rFonts w:ascii="Arial" w:hAnsi="Arial" w:cs="Arial"/>
          <w:shd w:val="clear" w:color="auto" w:fill="FFFFFF"/>
        </w:rPr>
      </w:pPr>
    </w:p>
    <w:p w14:paraId="3C4A6492" w14:textId="77777777" w:rsidR="006D5E38" w:rsidRDefault="006D5E38">
      <w:pPr>
        <w:jc w:val="both"/>
        <w:rPr>
          <w:rFonts w:ascii="Arial" w:hAnsi="Arial" w:cs="Arial"/>
          <w:b/>
          <w:bCs/>
          <w:shd w:val="clear" w:color="auto" w:fill="FFFFFF"/>
        </w:rPr>
      </w:pPr>
    </w:p>
    <w:p w14:paraId="0D00F63B" w14:textId="77777777" w:rsidR="006D5E38" w:rsidRDefault="00000000">
      <w:pPr>
        <w:jc w:val="both"/>
        <w:rPr>
          <w:shd w:val="clear" w:color="auto" w:fill="FFFFFF"/>
        </w:rPr>
      </w:pPr>
      <w:r>
        <w:rPr>
          <w:rFonts w:ascii="Arial" w:hAnsi="Arial" w:cs="Arial"/>
          <w:b/>
          <w:bCs/>
          <w:shd w:val="clear" w:color="auto" w:fill="FFFFFF"/>
        </w:rPr>
        <w:t>Ufficio Sportivo</w:t>
      </w:r>
    </w:p>
    <w:p w14:paraId="78F2E9F5" w14:textId="77777777" w:rsidR="006D5E38" w:rsidRDefault="00000000">
      <w:pPr>
        <w:jc w:val="both"/>
        <w:rPr>
          <w:shd w:val="clear" w:color="auto" w:fill="FFFFFF"/>
        </w:rPr>
      </w:pPr>
      <w:bookmarkStart w:id="0" w:name="_Hlk63701482"/>
      <w:bookmarkEnd w:id="0"/>
      <w:r>
        <w:rPr>
          <w:rFonts w:ascii="Arial" w:hAnsi="Arial" w:cs="Arial"/>
          <w:shd w:val="clear" w:color="auto" w:fill="FFFFFF"/>
        </w:rPr>
        <w:t>Fanno capo all’ufficio, prevalentemente, i seguenti processi di lavoro:</w:t>
      </w:r>
    </w:p>
    <w:p w14:paraId="1A064282" w14:textId="77777777" w:rsidR="006D5E38" w:rsidRDefault="00000000">
      <w:pPr>
        <w:pStyle w:val="Paragrafoelenco"/>
        <w:numPr>
          <w:ilvl w:val="0"/>
          <w:numId w:val="5"/>
        </w:numPr>
        <w:jc w:val="both"/>
        <w:rPr>
          <w:shd w:val="clear" w:color="auto" w:fill="FFFFFF"/>
        </w:rPr>
      </w:pPr>
      <w:bookmarkStart w:id="1" w:name="_Hlk637014821"/>
      <w:bookmarkEnd w:id="1"/>
      <w:r>
        <w:rPr>
          <w:rFonts w:ascii="Arial" w:hAnsi="Arial" w:cs="Arial"/>
          <w:shd w:val="clear" w:color="auto" w:fill="FFFFFF"/>
        </w:rPr>
        <w:t>rilascio e rinnovo licenze ACI Sport di qualsiasi tipo;</w:t>
      </w:r>
    </w:p>
    <w:p w14:paraId="7D323B48" w14:textId="77777777" w:rsidR="006D5E38" w:rsidRDefault="00000000">
      <w:pPr>
        <w:pStyle w:val="Paragrafoelenco"/>
        <w:numPr>
          <w:ilvl w:val="0"/>
          <w:numId w:val="5"/>
        </w:numPr>
        <w:jc w:val="both"/>
        <w:rPr>
          <w:shd w:val="clear" w:color="auto" w:fill="FFFFFF"/>
        </w:rPr>
      </w:pPr>
      <w:r>
        <w:rPr>
          <w:rFonts w:ascii="Arial" w:hAnsi="Arial" w:cs="Arial"/>
          <w:shd w:val="clear" w:color="auto" w:fill="FFFFFF"/>
        </w:rPr>
        <w:t xml:space="preserve">cura dei rapporti tra i soci sportivi e l’AC, nonché quelli con gli organi locali e centrali ACISport; </w:t>
      </w:r>
    </w:p>
    <w:p w14:paraId="0B1932FE" w14:textId="77777777" w:rsidR="006D5E38" w:rsidRDefault="00000000">
      <w:pPr>
        <w:pStyle w:val="Paragrafoelenco"/>
        <w:numPr>
          <w:ilvl w:val="0"/>
          <w:numId w:val="5"/>
        </w:numPr>
        <w:jc w:val="both"/>
        <w:rPr>
          <w:shd w:val="clear" w:color="auto" w:fill="FFFFFF"/>
        </w:rPr>
      </w:pPr>
      <w:r>
        <w:rPr>
          <w:rFonts w:ascii="Arial" w:hAnsi="Arial" w:cs="Arial"/>
          <w:shd w:val="clear" w:color="auto" w:fill="FFFFFF"/>
        </w:rPr>
        <w:t>presidio in occasione delle manifestazioni sportive ACI Sport del territorio;</w:t>
      </w:r>
    </w:p>
    <w:p w14:paraId="60C5FB3C" w14:textId="77777777" w:rsidR="006D5E38" w:rsidRDefault="00000000">
      <w:pPr>
        <w:pStyle w:val="Paragrafoelenco"/>
        <w:numPr>
          <w:ilvl w:val="0"/>
          <w:numId w:val="5"/>
        </w:numPr>
        <w:jc w:val="both"/>
        <w:rPr>
          <w:shd w:val="clear" w:color="auto" w:fill="FFFFFF"/>
        </w:rPr>
      </w:pPr>
      <w:r>
        <w:rPr>
          <w:rFonts w:ascii="Arial" w:hAnsi="Arial" w:cs="Arial"/>
          <w:shd w:val="clear" w:color="auto" w:fill="FFFFFF"/>
        </w:rPr>
        <w:t>predisposizione di relazioni sull’andamento dello sport in provincia e sulle principali manifestazioni e attività svolte dai soci e associazioni sportive licenziate nella provincia;</w:t>
      </w:r>
    </w:p>
    <w:p w14:paraId="26441925" w14:textId="77777777" w:rsidR="006D5E38" w:rsidRDefault="00000000">
      <w:pPr>
        <w:pStyle w:val="Paragrafoelenco"/>
        <w:numPr>
          <w:ilvl w:val="0"/>
          <w:numId w:val="5"/>
        </w:numPr>
        <w:jc w:val="both"/>
        <w:rPr>
          <w:shd w:val="clear" w:color="auto" w:fill="FFFFFF"/>
        </w:rPr>
      </w:pPr>
      <w:r>
        <w:rPr>
          <w:rFonts w:ascii="Arial" w:hAnsi="Arial" w:cs="Arial"/>
          <w:shd w:val="clear" w:color="auto" w:fill="FFFFFF"/>
        </w:rPr>
        <w:t>gestione e presenza alle premiazioni dei Soci e dei vari Campionati locali;</w:t>
      </w:r>
    </w:p>
    <w:p w14:paraId="1D856CF2" w14:textId="77777777" w:rsidR="006D5E38" w:rsidRDefault="00000000">
      <w:pPr>
        <w:pStyle w:val="Paragrafoelenco"/>
        <w:numPr>
          <w:ilvl w:val="0"/>
          <w:numId w:val="5"/>
        </w:numPr>
        <w:jc w:val="both"/>
        <w:rPr>
          <w:shd w:val="clear" w:color="auto" w:fill="FFFFFF"/>
        </w:rPr>
      </w:pPr>
      <w:r>
        <w:rPr>
          <w:rFonts w:ascii="Arial" w:hAnsi="Arial" w:cs="Arial"/>
          <w:shd w:val="clear" w:color="auto" w:fill="FFFFFF"/>
        </w:rPr>
        <w:t>presenza e redazione verbali delle riunioni della Commissione sportiva dell’Ente;</w:t>
      </w:r>
    </w:p>
    <w:p w14:paraId="22B144DA" w14:textId="77777777" w:rsidR="006D5E38" w:rsidRDefault="00000000">
      <w:pPr>
        <w:pStyle w:val="Paragrafoelenco"/>
        <w:numPr>
          <w:ilvl w:val="0"/>
          <w:numId w:val="5"/>
        </w:numPr>
        <w:jc w:val="both"/>
        <w:rPr>
          <w:shd w:val="clear" w:color="auto" w:fill="FFFFFF"/>
        </w:rPr>
      </w:pPr>
      <w:r>
        <w:rPr>
          <w:rFonts w:ascii="Arial" w:hAnsi="Arial" w:cs="Arial"/>
          <w:shd w:val="clear" w:color="auto" w:fill="FFFFFF"/>
        </w:rPr>
        <w:t>collaborazione e supporto al fiduciario provinciale e regionale;</w:t>
      </w:r>
    </w:p>
    <w:p w14:paraId="05AB16DF" w14:textId="77777777" w:rsidR="006D5E38" w:rsidRDefault="00000000">
      <w:pPr>
        <w:pStyle w:val="Paragrafoelenco"/>
        <w:numPr>
          <w:ilvl w:val="0"/>
          <w:numId w:val="5"/>
        </w:numPr>
        <w:jc w:val="both"/>
        <w:rPr>
          <w:shd w:val="clear" w:color="auto" w:fill="FFFFFF"/>
        </w:rPr>
      </w:pPr>
      <w:r>
        <w:rPr>
          <w:rFonts w:ascii="Arial" w:hAnsi="Arial" w:cs="Arial"/>
          <w:shd w:val="clear" w:color="auto" w:fill="FFFFFF"/>
        </w:rPr>
        <w:t>supporto alla Direzione per la promozione e organizzazione di iniziative;</w:t>
      </w:r>
    </w:p>
    <w:p w14:paraId="0F991AEB" w14:textId="77777777" w:rsidR="006D5E38" w:rsidRDefault="00000000">
      <w:pPr>
        <w:pStyle w:val="Paragrafoelenco"/>
        <w:numPr>
          <w:ilvl w:val="0"/>
          <w:numId w:val="5"/>
        </w:numPr>
        <w:jc w:val="both"/>
        <w:rPr>
          <w:shd w:val="clear" w:color="auto" w:fill="FFFFFF"/>
        </w:rPr>
      </w:pPr>
      <w:r>
        <w:rPr>
          <w:rFonts w:ascii="Arial" w:hAnsi="Arial" w:cs="Arial"/>
          <w:shd w:val="clear" w:color="auto" w:fill="FFFFFF"/>
        </w:rPr>
        <w:t>supporto alla realizzazione di corsi per UUGG;</w:t>
      </w:r>
    </w:p>
    <w:p w14:paraId="7FAA5BCB" w14:textId="77777777" w:rsidR="006D5E38" w:rsidRDefault="00000000">
      <w:pPr>
        <w:pStyle w:val="Paragrafoelenco"/>
        <w:numPr>
          <w:ilvl w:val="0"/>
          <w:numId w:val="5"/>
        </w:numPr>
        <w:jc w:val="both"/>
        <w:rPr>
          <w:shd w:val="clear" w:color="auto" w:fill="FFFFFF"/>
        </w:rPr>
      </w:pPr>
      <w:r>
        <w:rPr>
          <w:rFonts w:ascii="Arial" w:hAnsi="Arial" w:cs="Arial"/>
          <w:shd w:val="clear" w:color="auto" w:fill="FFFFFF"/>
        </w:rPr>
        <w:t xml:space="preserve">docenza in occasione di corsi per UUGG e prima licenza concorrenti/conduttori; </w:t>
      </w:r>
    </w:p>
    <w:p w14:paraId="45908450" w14:textId="77777777" w:rsidR="006D5E38" w:rsidRDefault="00000000">
      <w:pPr>
        <w:pStyle w:val="Paragrafoelenco"/>
        <w:numPr>
          <w:ilvl w:val="0"/>
          <w:numId w:val="5"/>
        </w:numPr>
        <w:jc w:val="both"/>
        <w:rPr>
          <w:shd w:val="clear" w:color="auto" w:fill="FFFFFF"/>
        </w:rPr>
      </w:pPr>
      <w:r>
        <w:rPr>
          <w:rFonts w:ascii="Arial" w:hAnsi="Arial" w:cs="Arial"/>
          <w:shd w:val="clear" w:color="auto" w:fill="FFFFFF"/>
        </w:rPr>
        <w:t>ogni altra attività che garantisca l’ottimale presidio dell’ufficio sportivo dell’AC.</w:t>
      </w:r>
    </w:p>
    <w:p w14:paraId="5430DDC8" w14:textId="77777777" w:rsidR="006D5E38" w:rsidRDefault="006D5E38">
      <w:pPr>
        <w:pStyle w:val="Paragrafoelenco"/>
        <w:ind w:left="720"/>
        <w:jc w:val="both"/>
        <w:rPr>
          <w:rFonts w:ascii="Arial" w:hAnsi="Arial" w:cs="Arial"/>
          <w:shd w:val="clear" w:color="auto" w:fill="FFFFFF"/>
        </w:rPr>
      </w:pPr>
      <w:bookmarkStart w:id="2" w:name="_Hlk63701600"/>
      <w:bookmarkEnd w:id="2"/>
    </w:p>
    <w:p w14:paraId="71B930FF" w14:textId="77777777" w:rsidR="006D5E38" w:rsidRDefault="00000000">
      <w:pPr>
        <w:jc w:val="both"/>
        <w:rPr>
          <w:shd w:val="clear" w:color="auto" w:fill="FFFFFF"/>
        </w:rPr>
      </w:pPr>
      <w:r>
        <w:rPr>
          <w:rFonts w:ascii="Arial" w:hAnsi="Arial" w:cs="Arial"/>
          <w:shd w:val="clear" w:color="auto" w:fill="FFFFFF"/>
        </w:rPr>
        <w:t xml:space="preserve">Considerando che la parte prevalente delle predette attività richiede il contatto in presenza con il socio/sportivo, si prevede </w:t>
      </w:r>
      <w:r>
        <w:rPr>
          <w:rFonts w:ascii="Arial" w:hAnsi="Arial" w:cs="Arial"/>
          <w:u w:val="single"/>
          <w:shd w:val="clear" w:color="auto" w:fill="FFFFFF"/>
        </w:rPr>
        <w:t>una percentuale massima di smartabilità del  20%.</w:t>
      </w:r>
      <w:r>
        <w:rPr>
          <w:rFonts w:ascii="Arial" w:hAnsi="Arial" w:cs="Arial"/>
          <w:shd w:val="clear" w:color="auto" w:fill="FFFFFF"/>
        </w:rPr>
        <w:t xml:space="preserve"> </w:t>
      </w:r>
    </w:p>
    <w:p w14:paraId="6899A3B1" w14:textId="77777777" w:rsidR="006D5E38" w:rsidRDefault="006D5E38">
      <w:pPr>
        <w:jc w:val="both"/>
        <w:rPr>
          <w:rFonts w:ascii="Arial" w:hAnsi="Arial" w:cs="Arial"/>
          <w:shd w:val="clear" w:color="auto" w:fill="FFFFFF"/>
        </w:rPr>
      </w:pPr>
    </w:p>
    <w:p w14:paraId="69299D48" w14:textId="77777777" w:rsidR="006D5E38" w:rsidRDefault="006D5E38">
      <w:pPr>
        <w:jc w:val="both"/>
        <w:rPr>
          <w:rFonts w:ascii="Arial" w:hAnsi="Arial" w:cs="Arial"/>
          <w:shd w:val="clear" w:color="auto" w:fill="FFFFFF"/>
        </w:rPr>
      </w:pPr>
    </w:p>
    <w:p w14:paraId="7C83C724" w14:textId="77777777" w:rsidR="006D5E38" w:rsidRDefault="006D5E38">
      <w:pPr>
        <w:jc w:val="both"/>
        <w:rPr>
          <w:rFonts w:ascii="Arial" w:hAnsi="Arial" w:cs="Arial"/>
          <w:shd w:val="clear" w:color="auto" w:fill="FFFFFF"/>
        </w:rPr>
      </w:pPr>
    </w:p>
    <w:p w14:paraId="667BB72C" w14:textId="77777777" w:rsidR="006D5E38" w:rsidRDefault="00000000">
      <w:pPr>
        <w:jc w:val="both"/>
        <w:rPr>
          <w:shd w:val="clear" w:color="auto" w:fill="FFFFFF"/>
        </w:rPr>
      </w:pPr>
      <w:r>
        <w:rPr>
          <w:rFonts w:ascii="Arial" w:hAnsi="Arial" w:cs="Arial"/>
          <w:b/>
          <w:bCs/>
          <w:shd w:val="clear" w:color="auto" w:fill="FFFFFF"/>
        </w:rPr>
        <w:t>Ufficio Assistenza automobilistica</w:t>
      </w:r>
    </w:p>
    <w:p w14:paraId="332F0002" w14:textId="77777777" w:rsidR="006D5E38" w:rsidRDefault="00000000">
      <w:pPr>
        <w:jc w:val="both"/>
        <w:rPr>
          <w:shd w:val="clear" w:color="auto" w:fill="FFFFFF"/>
        </w:rPr>
      </w:pPr>
      <w:r>
        <w:rPr>
          <w:rFonts w:ascii="Arial" w:hAnsi="Arial" w:cs="Arial"/>
          <w:shd w:val="clear" w:color="auto" w:fill="FFFFFF"/>
        </w:rPr>
        <w:t>Fanno capo all’ufficio, prevalentemente, i seguenti processi di lavoro:</w:t>
      </w:r>
    </w:p>
    <w:p w14:paraId="2D200B38" w14:textId="77777777" w:rsidR="006D5E38" w:rsidRDefault="00000000">
      <w:pPr>
        <w:pStyle w:val="Paragrafoelenco"/>
        <w:widowControl/>
        <w:numPr>
          <w:ilvl w:val="0"/>
          <w:numId w:val="6"/>
        </w:numPr>
        <w:contextualSpacing/>
        <w:jc w:val="both"/>
        <w:rPr>
          <w:shd w:val="clear" w:color="auto" w:fill="FFFFFF"/>
        </w:rPr>
      </w:pPr>
      <w:r>
        <w:rPr>
          <w:rFonts w:ascii="Arial" w:hAnsi="Arial" w:cs="Arial"/>
          <w:shd w:val="clear" w:color="auto" w:fill="FFFFFF"/>
        </w:rPr>
        <w:t>pratiche auto di ogni tipo (ex legge 264/91);</w:t>
      </w:r>
    </w:p>
    <w:p w14:paraId="415B298D" w14:textId="77777777" w:rsidR="006D5E38" w:rsidRDefault="00000000">
      <w:pPr>
        <w:pStyle w:val="Paragrafoelenco"/>
        <w:widowControl/>
        <w:numPr>
          <w:ilvl w:val="0"/>
          <w:numId w:val="6"/>
        </w:numPr>
        <w:contextualSpacing/>
        <w:jc w:val="both"/>
        <w:rPr>
          <w:shd w:val="clear" w:color="auto" w:fill="FFFFFF"/>
        </w:rPr>
      </w:pPr>
      <w:r>
        <w:rPr>
          <w:rFonts w:ascii="Arial" w:hAnsi="Arial" w:cs="Arial"/>
          <w:shd w:val="clear" w:color="auto" w:fill="FFFFFF"/>
        </w:rPr>
        <w:t>autentica atti di vendita;</w:t>
      </w:r>
    </w:p>
    <w:p w14:paraId="6155E7A1" w14:textId="77777777" w:rsidR="006D5E38" w:rsidRDefault="00000000">
      <w:pPr>
        <w:pStyle w:val="Paragrafoelenco"/>
        <w:widowControl/>
        <w:numPr>
          <w:ilvl w:val="0"/>
          <w:numId w:val="6"/>
        </w:numPr>
        <w:contextualSpacing/>
        <w:jc w:val="both"/>
        <w:rPr>
          <w:shd w:val="clear" w:color="auto" w:fill="FFFFFF"/>
        </w:rPr>
      </w:pPr>
      <w:r>
        <w:rPr>
          <w:rFonts w:ascii="Arial" w:hAnsi="Arial" w:cs="Arial"/>
          <w:shd w:val="clear" w:color="auto" w:fill="FFFFFF"/>
        </w:rPr>
        <w:t>rilascio visure ed Estratti PRA;</w:t>
      </w:r>
    </w:p>
    <w:p w14:paraId="37A3EA6C" w14:textId="77777777" w:rsidR="006D5E38" w:rsidRDefault="00000000">
      <w:pPr>
        <w:pStyle w:val="Paragrafoelenco"/>
        <w:widowControl/>
        <w:numPr>
          <w:ilvl w:val="0"/>
          <w:numId w:val="6"/>
        </w:numPr>
        <w:contextualSpacing/>
        <w:jc w:val="both"/>
        <w:rPr>
          <w:shd w:val="clear" w:color="auto" w:fill="FFFFFF"/>
        </w:rPr>
      </w:pPr>
      <w:r>
        <w:rPr>
          <w:rFonts w:ascii="Arial" w:hAnsi="Arial" w:cs="Arial"/>
          <w:shd w:val="clear" w:color="auto" w:fill="FFFFFF"/>
        </w:rPr>
        <w:t>rinnovo patenti;</w:t>
      </w:r>
    </w:p>
    <w:p w14:paraId="26651065" w14:textId="77777777" w:rsidR="006D5E38" w:rsidRDefault="00000000">
      <w:pPr>
        <w:pStyle w:val="Paragrafoelenco"/>
        <w:widowControl/>
        <w:numPr>
          <w:ilvl w:val="0"/>
          <w:numId w:val="6"/>
        </w:numPr>
        <w:contextualSpacing/>
        <w:jc w:val="both"/>
        <w:rPr>
          <w:shd w:val="clear" w:color="auto" w:fill="FFFFFF"/>
        </w:rPr>
      </w:pPr>
      <w:r>
        <w:rPr>
          <w:rFonts w:ascii="Arial" w:hAnsi="Arial" w:cs="Arial"/>
          <w:shd w:val="clear" w:color="auto" w:fill="FFFFFF"/>
        </w:rPr>
        <w:t>riscossione e consulenza tasse automobilistiche.</w:t>
      </w:r>
    </w:p>
    <w:p w14:paraId="0E32C065" w14:textId="77777777" w:rsidR="006D5E38" w:rsidRDefault="006D5E38">
      <w:pPr>
        <w:pStyle w:val="Paragrafoelenco"/>
        <w:widowControl/>
        <w:ind w:left="720"/>
        <w:contextualSpacing/>
        <w:jc w:val="both"/>
        <w:rPr>
          <w:rFonts w:ascii="Arial" w:hAnsi="Arial" w:cs="Arial"/>
          <w:shd w:val="clear" w:color="auto" w:fill="FFFFFF"/>
        </w:rPr>
      </w:pPr>
    </w:p>
    <w:p w14:paraId="4C0BA407" w14:textId="77777777" w:rsidR="006D5E38" w:rsidRDefault="00000000">
      <w:pPr>
        <w:jc w:val="both"/>
        <w:rPr>
          <w:shd w:val="clear" w:color="auto" w:fill="FFFFFF"/>
        </w:rPr>
      </w:pPr>
      <w:r>
        <w:rPr>
          <w:rFonts w:ascii="Arial" w:hAnsi="Arial" w:cs="Arial"/>
          <w:shd w:val="clear" w:color="auto" w:fill="FFFFFF"/>
        </w:rPr>
        <w:t xml:space="preserve">Considerando che la parte prevalente delle predette attività richiede il contatto in presenza con il cliente/socio, si prevede una </w:t>
      </w:r>
      <w:r>
        <w:rPr>
          <w:rFonts w:ascii="Arial" w:hAnsi="Arial" w:cs="Arial"/>
          <w:u w:val="single"/>
          <w:shd w:val="clear" w:color="auto" w:fill="FFFFFF"/>
        </w:rPr>
        <w:t>percentuale massima di smartabilità del 20%.</w:t>
      </w:r>
      <w:r>
        <w:rPr>
          <w:rFonts w:ascii="Arial" w:hAnsi="Arial" w:cs="Arial"/>
          <w:shd w:val="clear" w:color="auto" w:fill="FFFFFF"/>
        </w:rPr>
        <w:t xml:space="preserve"> </w:t>
      </w:r>
    </w:p>
    <w:p w14:paraId="75A0895D" w14:textId="77777777" w:rsidR="006D5E38" w:rsidRDefault="006D5E38">
      <w:pPr>
        <w:jc w:val="both"/>
        <w:rPr>
          <w:rFonts w:ascii="Arial" w:hAnsi="Arial" w:cs="Arial"/>
          <w:shd w:val="clear" w:color="auto" w:fill="FFFFFF"/>
        </w:rPr>
      </w:pPr>
    </w:p>
    <w:p w14:paraId="2AC2B969" w14:textId="77777777" w:rsidR="006D5E38" w:rsidRDefault="006D5E38">
      <w:pPr>
        <w:jc w:val="both"/>
        <w:rPr>
          <w:rFonts w:ascii="Arial" w:hAnsi="Arial" w:cs="Arial"/>
          <w:b/>
          <w:bCs/>
          <w:shd w:val="clear" w:color="auto" w:fill="FFFFFF"/>
        </w:rPr>
      </w:pPr>
    </w:p>
    <w:p w14:paraId="0B4FB81B" w14:textId="77777777" w:rsidR="006D5E38" w:rsidRDefault="00000000">
      <w:pPr>
        <w:jc w:val="both"/>
        <w:rPr>
          <w:shd w:val="clear" w:color="auto" w:fill="FFFFFF"/>
        </w:rPr>
      </w:pPr>
      <w:r>
        <w:rPr>
          <w:rFonts w:ascii="Arial" w:hAnsi="Arial" w:cs="Arial"/>
          <w:b/>
          <w:bCs/>
          <w:shd w:val="clear" w:color="auto" w:fill="FFFFFF"/>
        </w:rPr>
        <w:t>Ufficio Segreteria, personale e affari generali</w:t>
      </w:r>
    </w:p>
    <w:p w14:paraId="0C5697D0" w14:textId="77777777" w:rsidR="006D5E38" w:rsidRDefault="00000000">
      <w:pPr>
        <w:jc w:val="both"/>
        <w:rPr>
          <w:shd w:val="clear" w:color="auto" w:fill="FFFFFF"/>
        </w:rPr>
      </w:pPr>
      <w:r>
        <w:rPr>
          <w:rFonts w:ascii="Arial" w:hAnsi="Arial" w:cs="Arial"/>
          <w:shd w:val="clear" w:color="auto" w:fill="FFFFFF"/>
        </w:rPr>
        <w:t>Fanno capo all’ufficio, prevalentemente, i seguenti processi di lavoro:</w:t>
      </w:r>
    </w:p>
    <w:p w14:paraId="710ABC49" w14:textId="77777777" w:rsidR="006D5E38" w:rsidRDefault="00000000">
      <w:pPr>
        <w:pStyle w:val="Paragrafoelenco"/>
        <w:widowControl/>
        <w:numPr>
          <w:ilvl w:val="0"/>
          <w:numId w:val="7"/>
        </w:numPr>
        <w:contextualSpacing/>
        <w:jc w:val="both"/>
        <w:rPr>
          <w:shd w:val="clear" w:color="auto" w:fill="FFFFFF"/>
        </w:rPr>
      </w:pPr>
      <w:r>
        <w:rPr>
          <w:rFonts w:ascii="Arial" w:hAnsi="Arial" w:cs="Arial"/>
          <w:shd w:val="clear" w:color="auto" w:fill="FFFFFF"/>
        </w:rPr>
        <w:t>gestione della posta cartacea ed elettronica con tenuta del protocollo;</w:t>
      </w:r>
    </w:p>
    <w:p w14:paraId="43E61F6D" w14:textId="77777777" w:rsidR="006D5E38" w:rsidRDefault="00000000">
      <w:pPr>
        <w:pStyle w:val="Paragrafoelenco"/>
        <w:widowControl/>
        <w:numPr>
          <w:ilvl w:val="0"/>
          <w:numId w:val="7"/>
        </w:numPr>
        <w:contextualSpacing/>
        <w:jc w:val="both"/>
        <w:rPr>
          <w:shd w:val="clear" w:color="auto" w:fill="FFFFFF"/>
        </w:rPr>
      </w:pPr>
      <w:r>
        <w:rPr>
          <w:rFonts w:ascii="Arial" w:hAnsi="Arial" w:cs="Arial"/>
          <w:shd w:val="clear" w:color="auto" w:fill="FFFFFF"/>
        </w:rPr>
        <w:t>smistamento delle telefonate;</w:t>
      </w:r>
    </w:p>
    <w:p w14:paraId="6E506971" w14:textId="77777777" w:rsidR="006D5E38" w:rsidRDefault="00000000">
      <w:pPr>
        <w:pStyle w:val="Paragrafoelenco"/>
        <w:widowControl/>
        <w:numPr>
          <w:ilvl w:val="0"/>
          <w:numId w:val="7"/>
        </w:numPr>
        <w:contextualSpacing/>
        <w:jc w:val="both"/>
        <w:rPr>
          <w:shd w:val="clear" w:color="auto" w:fill="FFFFFF"/>
        </w:rPr>
      </w:pPr>
      <w:r>
        <w:rPr>
          <w:rFonts w:ascii="Arial" w:hAnsi="Arial" w:cs="Arial"/>
          <w:shd w:val="clear" w:color="auto" w:fill="FFFFFF"/>
        </w:rPr>
        <w:t>redazione e invio lettere e documenti;</w:t>
      </w:r>
    </w:p>
    <w:p w14:paraId="1DEA13E2" w14:textId="77777777" w:rsidR="006D5E38" w:rsidRDefault="00000000">
      <w:pPr>
        <w:pStyle w:val="Paragrafoelenco"/>
        <w:widowControl/>
        <w:numPr>
          <w:ilvl w:val="0"/>
          <w:numId w:val="7"/>
        </w:numPr>
        <w:contextualSpacing/>
        <w:jc w:val="both"/>
        <w:rPr>
          <w:shd w:val="clear" w:color="auto" w:fill="FFFFFF"/>
        </w:rPr>
      </w:pPr>
      <w:r>
        <w:rPr>
          <w:rFonts w:ascii="Arial" w:hAnsi="Arial" w:cs="Arial"/>
          <w:shd w:val="clear" w:color="auto" w:fill="FFFFFF"/>
        </w:rPr>
        <w:t>disbrigo e archiviazione di pratiche di natura amministrativa,</w:t>
      </w:r>
    </w:p>
    <w:p w14:paraId="38097415" w14:textId="77777777" w:rsidR="006D5E38" w:rsidRDefault="00000000">
      <w:pPr>
        <w:pStyle w:val="Paragrafoelenco"/>
        <w:widowControl/>
        <w:numPr>
          <w:ilvl w:val="0"/>
          <w:numId w:val="7"/>
        </w:numPr>
        <w:contextualSpacing/>
        <w:jc w:val="both"/>
        <w:rPr>
          <w:shd w:val="clear" w:color="auto" w:fill="FFFFFF"/>
        </w:rPr>
      </w:pPr>
      <w:r>
        <w:rPr>
          <w:rFonts w:ascii="Arial" w:hAnsi="Arial" w:cs="Arial"/>
          <w:shd w:val="clear" w:color="auto" w:fill="FFFFFF"/>
        </w:rPr>
        <w:t>richiesta preventivi e trasmissione degli ordini,</w:t>
      </w:r>
    </w:p>
    <w:p w14:paraId="5DB71F32" w14:textId="77777777" w:rsidR="006D5E38" w:rsidRDefault="00000000">
      <w:pPr>
        <w:pStyle w:val="Paragrafoelenco"/>
        <w:widowControl/>
        <w:numPr>
          <w:ilvl w:val="0"/>
          <w:numId w:val="7"/>
        </w:numPr>
        <w:contextualSpacing/>
        <w:jc w:val="both"/>
        <w:rPr>
          <w:shd w:val="clear" w:color="auto" w:fill="FFFFFF"/>
        </w:rPr>
      </w:pPr>
      <w:r>
        <w:rPr>
          <w:rFonts w:ascii="Arial" w:hAnsi="Arial" w:cs="Arial"/>
          <w:shd w:val="clear" w:color="auto" w:fill="FFFFFF"/>
        </w:rPr>
        <w:t>gestione presenze e rapporti con consulente del lavoro e ufficio paghe;</w:t>
      </w:r>
    </w:p>
    <w:p w14:paraId="5534ABA3" w14:textId="77777777" w:rsidR="006D5E38" w:rsidRDefault="00000000">
      <w:pPr>
        <w:pStyle w:val="Paragrafoelenco"/>
        <w:widowControl/>
        <w:numPr>
          <w:ilvl w:val="0"/>
          <w:numId w:val="7"/>
        </w:numPr>
        <w:contextualSpacing/>
        <w:jc w:val="both"/>
        <w:rPr>
          <w:shd w:val="clear" w:color="auto" w:fill="FFFFFF"/>
        </w:rPr>
      </w:pPr>
      <w:r>
        <w:rPr>
          <w:rFonts w:ascii="Arial" w:hAnsi="Arial" w:cs="Arial"/>
          <w:shd w:val="clear" w:color="auto" w:fill="FFFFFF"/>
        </w:rPr>
        <w:t xml:space="preserve">segreteria di Direzione; </w:t>
      </w:r>
    </w:p>
    <w:p w14:paraId="60A96A53" w14:textId="77777777" w:rsidR="006D5E38" w:rsidRDefault="00000000">
      <w:pPr>
        <w:pStyle w:val="Paragrafoelenco"/>
        <w:widowControl/>
        <w:numPr>
          <w:ilvl w:val="0"/>
          <w:numId w:val="7"/>
        </w:numPr>
        <w:contextualSpacing/>
        <w:jc w:val="both"/>
        <w:rPr>
          <w:shd w:val="clear" w:color="auto" w:fill="FFFFFF"/>
        </w:rPr>
      </w:pPr>
      <w:r>
        <w:rPr>
          <w:rFonts w:ascii="Arial" w:hAnsi="Arial" w:cs="Arial"/>
          <w:shd w:val="clear" w:color="auto" w:fill="FFFFFF"/>
        </w:rPr>
        <w:t>gestione dei rapporti con gli Organi;</w:t>
      </w:r>
    </w:p>
    <w:p w14:paraId="5E60D162" w14:textId="77777777" w:rsidR="006D5E38" w:rsidRDefault="00000000">
      <w:pPr>
        <w:pStyle w:val="Paragrafoelenco"/>
        <w:widowControl/>
        <w:numPr>
          <w:ilvl w:val="0"/>
          <w:numId w:val="7"/>
        </w:numPr>
        <w:contextualSpacing/>
        <w:jc w:val="both"/>
        <w:rPr>
          <w:shd w:val="clear" w:color="auto" w:fill="FFFFFF"/>
        </w:rPr>
      </w:pPr>
      <w:r>
        <w:rPr>
          <w:rFonts w:ascii="Arial" w:hAnsi="Arial" w:cs="Arial"/>
          <w:shd w:val="clear" w:color="auto" w:fill="FFFFFF"/>
        </w:rPr>
        <w:t>gestione dei rapporti esterni con le Istituzioni e gli altri stakeholder dell’AC;</w:t>
      </w:r>
    </w:p>
    <w:p w14:paraId="434D97A2" w14:textId="77777777" w:rsidR="006D5E38" w:rsidRDefault="00000000">
      <w:pPr>
        <w:pStyle w:val="Paragrafoelenco"/>
        <w:widowControl/>
        <w:numPr>
          <w:ilvl w:val="0"/>
          <w:numId w:val="7"/>
        </w:numPr>
        <w:contextualSpacing/>
        <w:jc w:val="both"/>
        <w:rPr>
          <w:shd w:val="clear" w:color="auto" w:fill="FFFFFF"/>
        </w:rPr>
      </w:pPr>
      <w:r>
        <w:rPr>
          <w:rFonts w:ascii="Arial" w:hAnsi="Arial" w:cs="Arial"/>
          <w:shd w:val="clear" w:color="auto" w:fill="FFFFFF"/>
        </w:rPr>
        <w:t>predisposizione dati e tabelle per aggiornamento Sezione Amministrazione Trasparente del sito istituzionale.</w:t>
      </w:r>
    </w:p>
    <w:p w14:paraId="12BF056F" w14:textId="77777777" w:rsidR="006D5E38" w:rsidRDefault="006D5E38">
      <w:pPr>
        <w:pStyle w:val="Paragrafoelenco"/>
        <w:widowControl/>
        <w:ind w:left="720"/>
        <w:contextualSpacing/>
        <w:jc w:val="both"/>
        <w:rPr>
          <w:rFonts w:ascii="Arial" w:hAnsi="Arial" w:cs="Arial"/>
          <w:shd w:val="clear" w:color="auto" w:fill="FFFFFF"/>
        </w:rPr>
      </w:pPr>
    </w:p>
    <w:p w14:paraId="45403629" w14:textId="77777777" w:rsidR="006D5E38" w:rsidRDefault="00000000">
      <w:pPr>
        <w:jc w:val="both"/>
        <w:rPr>
          <w:shd w:val="clear" w:color="auto" w:fill="FFFFFF"/>
        </w:rPr>
      </w:pPr>
      <w:r>
        <w:rPr>
          <w:rFonts w:ascii="Arial" w:hAnsi="Arial" w:cs="Arial"/>
          <w:shd w:val="clear" w:color="auto" w:fill="FFFFFF"/>
        </w:rPr>
        <w:t xml:space="preserve">Considerando che la parte prevalente delle predette attività richiede il contatto in presenza, si prevede una </w:t>
      </w:r>
      <w:r>
        <w:rPr>
          <w:rFonts w:ascii="Arial" w:hAnsi="Arial" w:cs="Arial"/>
          <w:u w:val="single"/>
          <w:shd w:val="clear" w:color="auto" w:fill="FFFFFF"/>
        </w:rPr>
        <w:t>percentuale massima di smartabilità del 30%.</w:t>
      </w:r>
      <w:r>
        <w:rPr>
          <w:rFonts w:ascii="Arial" w:hAnsi="Arial" w:cs="Arial"/>
          <w:shd w:val="clear" w:color="auto" w:fill="FFFFFF"/>
        </w:rPr>
        <w:t xml:space="preserve"> </w:t>
      </w:r>
    </w:p>
    <w:p w14:paraId="4B6A9DA2" w14:textId="77777777" w:rsidR="006D5E38" w:rsidRDefault="006D5E38">
      <w:pPr>
        <w:jc w:val="both"/>
        <w:rPr>
          <w:rFonts w:ascii="Arial" w:hAnsi="Arial" w:cs="Arial"/>
          <w:b/>
          <w:bCs/>
          <w:shd w:val="clear" w:color="auto" w:fill="FFFFFF"/>
        </w:rPr>
      </w:pPr>
    </w:p>
    <w:p w14:paraId="542E286A" w14:textId="77777777" w:rsidR="006D5E38" w:rsidRDefault="006D5E38">
      <w:pPr>
        <w:jc w:val="both"/>
        <w:rPr>
          <w:rFonts w:ascii="Arial" w:hAnsi="Arial" w:cs="Arial"/>
          <w:b/>
          <w:bCs/>
          <w:shd w:val="clear" w:color="auto" w:fill="FFFFFF"/>
        </w:rPr>
      </w:pPr>
    </w:p>
    <w:p w14:paraId="09D15F2D" w14:textId="77777777" w:rsidR="006D5E38" w:rsidRDefault="006D5E38">
      <w:pPr>
        <w:jc w:val="both"/>
        <w:rPr>
          <w:rFonts w:ascii="Arial" w:hAnsi="Arial" w:cs="Arial"/>
          <w:b/>
          <w:bCs/>
          <w:shd w:val="clear" w:color="auto" w:fill="FFFFFF"/>
        </w:rPr>
      </w:pPr>
    </w:p>
    <w:p w14:paraId="403CEDB5" w14:textId="77777777" w:rsidR="006D5E38" w:rsidRDefault="00000000">
      <w:pPr>
        <w:jc w:val="both"/>
        <w:rPr>
          <w:shd w:val="clear" w:color="auto" w:fill="FFFFFF"/>
        </w:rPr>
      </w:pPr>
      <w:r>
        <w:rPr>
          <w:rFonts w:ascii="Arial" w:hAnsi="Arial" w:cs="Arial"/>
          <w:b/>
          <w:bCs/>
          <w:shd w:val="clear" w:color="auto" w:fill="FFFFFF"/>
        </w:rPr>
        <w:t>Ufficio Amministrazione, ragioneria ed economato</w:t>
      </w:r>
    </w:p>
    <w:p w14:paraId="7C78009B" w14:textId="77777777" w:rsidR="006D5E38" w:rsidRDefault="00000000">
      <w:pPr>
        <w:jc w:val="both"/>
        <w:rPr>
          <w:shd w:val="clear" w:color="auto" w:fill="FFFFFF"/>
        </w:rPr>
      </w:pPr>
      <w:r>
        <w:rPr>
          <w:rFonts w:ascii="Arial" w:hAnsi="Arial" w:cs="Arial"/>
          <w:shd w:val="clear" w:color="auto" w:fill="FFFFFF"/>
        </w:rPr>
        <w:t>Fanno capo all’ufficio, prevalentemente, i seguenti processi di lavoro:</w:t>
      </w:r>
    </w:p>
    <w:p w14:paraId="22BC41EE" w14:textId="77777777" w:rsidR="006D5E38" w:rsidRDefault="00000000">
      <w:pPr>
        <w:pStyle w:val="Paragrafoelenco"/>
        <w:numPr>
          <w:ilvl w:val="0"/>
          <w:numId w:val="8"/>
        </w:numPr>
        <w:jc w:val="both"/>
        <w:rPr>
          <w:shd w:val="clear" w:color="auto" w:fill="FFFFFF"/>
        </w:rPr>
      </w:pPr>
      <w:r>
        <w:rPr>
          <w:rFonts w:ascii="Arial" w:hAnsi="Arial" w:cs="Arial"/>
          <w:shd w:val="clear" w:color="auto" w:fill="FFFFFF"/>
        </w:rPr>
        <w:t>inserimento di dati contabili nel gestionale;</w:t>
      </w:r>
    </w:p>
    <w:p w14:paraId="2B3A189C" w14:textId="77777777" w:rsidR="006D5E38" w:rsidRDefault="00000000">
      <w:pPr>
        <w:pStyle w:val="Paragrafoelenco"/>
        <w:numPr>
          <w:ilvl w:val="0"/>
          <w:numId w:val="8"/>
        </w:numPr>
        <w:jc w:val="both"/>
        <w:rPr>
          <w:shd w:val="clear" w:color="auto" w:fill="FFFFFF"/>
        </w:rPr>
      </w:pPr>
      <w:r>
        <w:rPr>
          <w:rFonts w:ascii="Arial" w:hAnsi="Arial" w:cs="Arial"/>
          <w:shd w:val="clear" w:color="auto" w:fill="FFFFFF"/>
        </w:rPr>
        <w:t xml:space="preserve">fatturazione attiva e passiva; </w:t>
      </w:r>
    </w:p>
    <w:p w14:paraId="6ECEE7A5" w14:textId="77777777" w:rsidR="006D5E38" w:rsidRDefault="00000000">
      <w:pPr>
        <w:pStyle w:val="Paragrafoelenco"/>
        <w:numPr>
          <w:ilvl w:val="0"/>
          <w:numId w:val="8"/>
        </w:numPr>
        <w:jc w:val="both"/>
        <w:rPr>
          <w:shd w:val="clear" w:color="auto" w:fill="FFFFFF"/>
        </w:rPr>
      </w:pPr>
      <w:r>
        <w:rPr>
          <w:rFonts w:ascii="Arial" w:hAnsi="Arial" w:cs="Arial"/>
          <w:shd w:val="clear" w:color="auto" w:fill="FFFFFF"/>
        </w:rPr>
        <w:t>catalogazione di fatture e di altre transazioni economiche;</w:t>
      </w:r>
    </w:p>
    <w:p w14:paraId="12999004" w14:textId="77777777" w:rsidR="006D5E38" w:rsidRDefault="00000000">
      <w:pPr>
        <w:pStyle w:val="Paragrafoelenco"/>
        <w:numPr>
          <w:ilvl w:val="0"/>
          <w:numId w:val="8"/>
        </w:numPr>
        <w:jc w:val="both"/>
        <w:rPr>
          <w:shd w:val="clear" w:color="auto" w:fill="FFFFFF"/>
        </w:rPr>
      </w:pPr>
      <w:r>
        <w:rPr>
          <w:rFonts w:ascii="Arial" w:hAnsi="Arial" w:cs="Arial"/>
          <w:shd w:val="clear" w:color="auto" w:fill="FFFFFF"/>
        </w:rPr>
        <w:t>Predisposizione del budget e delle rimodulazioni;</w:t>
      </w:r>
    </w:p>
    <w:p w14:paraId="2836B2A9" w14:textId="77777777" w:rsidR="006D5E38" w:rsidRDefault="00000000">
      <w:pPr>
        <w:pStyle w:val="Paragrafoelenco"/>
        <w:numPr>
          <w:ilvl w:val="0"/>
          <w:numId w:val="8"/>
        </w:numPr>
        <w:jc w:val="both"/>
        <w:rPr>
          <w:shd w:val="clear" w:color="auto" w:fill="FFFFFF"/>
        </w:rPr>
      </w:pPr>
      <w:r>
        <w:rPr>
          <w:rFonts w:ascii="Arial" w:hAnsi="Arial" w:cs="Arial"/>
          <w:shd w:val="clear" w:color="auto" w:fill="FFFFFF"/>
        </w:rPr>
        <w:t xml:space="preserve">Predisposizione bilancio di esercizio; </w:t>
      </w:r>
    </w:p>
    <w:p w14:paraId="5570C2A1" w14:textId="77777777" w:rsidR="006D5E38" w:rsidRDefault="00000000">
      <w:pPr>
        <w:pStyle w:val="Paragrafoelenco"/>
        <w:numPr>
          <w:ilvl w:val="0"/>
          <w:numId w:val="8"/>
        </w:numPr>
        <w:jc w:val="both"/>
        <w:rPr>
          <w:shd w:val="clear" w:color="auto" w:fill="FFFFFF"/>
        </w:rPr>
      </w:pPr>
      <w:r>
        <w:rPr>
          <w:rFonts w:ascii="Arial" w:hAnsi="Arial" w:cs="Arial"/>
          <w:shd w:val="clear" w:color="auto" w:fill="FFFFFF"/>
        </w:rPr>
        <w:t xml:space="preserve">Comunicazione annuale dati IVA; </w:t>
      </w:r>
    </w:p>
    <w:p w14:paraId="61E76E08" w14:textId="77777777" w:rsidR="006D5E38" w:rsidRDefault="00000000">
      <w:pPr>
        <w:pStyle w:val="Paragrafoelenco"/>
        <w:numPr>
          <w:ilvl w:val="0"/>
          <w:numId w:val="8"/>
        </w:numPr>
        <w:jc w:val="both"/>
        <w:rPr>
          <w:shd w:val="clear" w:color="auto" w:fill="FFFFFF"/>
        </w:rPr>
      </w:pPr>
      <w:r>
        <w:rPr>
          <w:rFonts w:ascii="Arial" w:hAnsi="Arial" w:cs="Arial"/>
          <w:shd w:val="clear" w:color="auto" w:fill="FFFFFF"/>
        </w:rPr>
        <w:t>Dichiarazione annuale IVA;</w:t>
      </w:r>
    </w:p>
    <w:p w14:paraId="0675170E" w14:textId="77777777" w:rsidR="006D5E38" w:rsidRDefault="00000000">
      <w:pPr>
        <w:pStyle w:val="Paragrafoelenco"/>
        <w:numPr>
          <w:ilvl w:val="0"/>
          <w:numId w:val="8"/>
        </w:numPr>
        <w:jc w:val="both"/>
        <w:rPr>
          <w:shd w:val="clear" w:color="auto" w:fill="FFFFFF"/>
        </w:rPr>
      </w:pPr>
      <w:r>
        <w:rPr>
          <w:rFonts w:ascii="Arial" w:hAnsi="Arial" w:cs="Arial"/>
          <w:shd w:val="clear" w:color="auto" w:fill="FFFFFF"/>
        </w:rPr>
        <w:t xml:space="preserve">Tenuta e gestione dei registri obbligatori; </w:t>
      </w:r>
    </w:p>
    <w:p w14:paraId="55022803" w14:textId="77777777" w:rsidR="006D5E38" w:rsidRDefault="00000000">
      <w:pPr>
        <w:pStyle w:val="Paragrafoelenco"/>
        <w:numPr>
          <w:ilvl w:val="0"/>
          <w:numId w:val="8"/>
        </w:numPr>
        <w:jc w:val="both"/>
        <w:rPr>
          <w:shd w:val="clear" w:color="auto" w:fill="FFFFFF"/>
        </w:rPr>
      </w:pPr>
      <w:r>
        <w:rPr>
          <w:rFonts w:ascii="Arial" w:hAnsi="Arial" w:cs="Arial"/>
          <w:shd w:val="clear" w:color="auto" w:fill="FFFFFF"/>
        </w:rPr>
        <w:t>Supporto all’attività negoziale;</w:t>
      </w:r>
    </w:p>
    <w:p w14:paraId="4EC5D035" w14:textId="77777777" w:rsidR="006D5E38" w:rsidRDefault="00000000">
      <w:pPr>
        <w:pStyle w:val="Paragrafoelenco"/>
        <w:numPr>
          <w:ilvl w:val="0"/>
          <w:numId w:val="8"/>
        </w:numPr>
        <w:jc w:val="both"/>
        <w:rPr>
          <w:shd w:val="clear" w:color="auto" w:fill="FFFFFF"/>
        </w:rPr>
      </w:pPr>
      <w:r>
        <w:rPr>
          <w:rFonts w:ascii="Arial" w:hAnsi="Arial" w:cs="Arial"/>
          <w:shd w:val="clear" w:color="auto" w:fill="FFFFFF"/>
        </w:rPr>
        <w:t xml:space="preserve">Gestione cassiere principale e cassiere economo; </w:t>
      </w:r>
    </w:p>
    <w:p w14:paraId="15D16849" w14:textId="77777777" w:rsidR="006D5E38" w:rsidRDefault="00000000">
      <w:pPr>
        <w:pStyle w:val="Paragrafoelenco"/>
        <w:numPr>
          <w:ilvl w:val="0"/>
          <w:numId w:val="8"/>
        </w:numPr>
        <w:jc w:val="both"/>
        <w:rPr>
          <w:shd w:val="clear" w:color="auto" w:fill="FFFFFF"/>
        </w:rPr>
      </w:pPr>
      <w:r>
        <w:rPr>
          <w:rFonts w:ascii="Arial" w:hAnsi="Arial" w:cs="Arial"/>
          <w:shd w:val="clear" w:color="auto" w:fill="FFFFFF"/>
        </w:rPr>
        <w:t>Rapporti con Istituto di credito convenzionato.</w:t>
      </w:r>
    </w:p>
    <w:p w14:paraId="1D9A62A2" w14:textId="77777777" w:rsidR="006D5E38" w:rsidRDefault="006D5E38">
      <w:pPr>
        <w:pStyle w:val="Paragrafoelenco"/>
        <w:ind w:left="720"/>
        <w:jc w:val="both"/>
        <w:rPr>
          <w:rFonts w:ascii="Arial" w:hAnsi="Arial" w:cs="Arial"/>
          <w:shd w:val="clear" w:color="auto" w:fill="FFFFFF"/>
        </w:rPr>
      </w:pPr>
    </w:p>
    <w:p w14:paraId="46C69779" w14:textId="77777777" w:rsidR="006D5E38" w:rsidRDefault="00000000">
      <w:pPr>
        <w:jc w:val="both"/>
        <w:rPr>
          <w:shd w:val="clear" w:color="auto" w:fill="FFFFFF"/>
        </w:rPr>
      </w:pPr>
      <w:r>
        <w:rPr>
          <w:rFonts w:ascii="Arial" w:hAnsi="Arial" w:cs="Arial"/>
          <w:shd w:val="clear" w:color="auto" w:fill="FFFFFF"/>
        </w:rPr>
        <w:t xml:space="preserve">Considerando che la parte prevalente delle predette attività richieda il contatto in presenza, si prevede una </w:t>
      </w:r>
      <w:r>
        <w:rPr>
          <w:rFonts w:ascii="Arial" w:hAnsi="Arial" w:cs="Arial"/>
          <w:u w:val="single"/>
          <w:shd w:val="clear" w:color="auto" w:fill="FFFFFF"/>
        </w:rPr>
        <w:t xml:space="preserve">percentuale di smartabilità del 30..%. </w:t>
      </w:r>
    </w:p>
    <w:p w14:paraId="4BADE6C1" w14:textId="77777777" w:rsidR="006D5E38" w:rsidRDefault="006D5E38">
      <w:pPr>
        <w:jc w:val="both"/>
        <w:rPr>
          <w:rFonts w:ascii="Arial" w:hAnsi="Arial" w:cs="Arial"/>
          <w:shd w:val="clear" w:color="auto" w:fill="FFFFFF"/>
        </w:rPr>
      </w:pPr>
    </w:p>
    <w:p w14:paraId="697A663C" w14:textId="77777777" w:rsidR="006D5E38" w:rsidRDefault="00000000">
      <w:pPr>
        <w:jc w:val="both"/>
        <w:rPr>
          <w:shd w:val="clear" w:color="auto" w:fill="FFFFFF"/>
        </w:rPr>
      </w:pPr>
      <w:r>
        <w:rPr>
          <w:rFonts w:ascii="Arial" w:hAnsi="Arial" w:cs="Arial"/>
          <w:shd w:val="clear" w:color="auto" w:fill="FFFFFF"/>
        </w:rPr>
        <w:t>Per la quantificazione delle percentuali di smartabilità delle attività, si è tenuto conto del fatto che, visto l’esiguo numero di risorse umane previste in dotazione dell’AC,  il personale è chiamato a svolgere un ruolo multifunzionale e intercambiabile.</w:t>
      </w:r>
    </w:p>
    <w:p w14:paraId="17B0E9C2" w14:textId="77777777" w:rsidR="006D5E38" w:rsidRDefault="006D5E38">
      <w:pPr>
        <w:jc w:val="both"/>
        <w:rPr>
          <w:rFonts w:ascii="Arial" w:hAnsi="Arial" w:cs="Arial"/>
          <w:shd w:val="clear" w:color="auto" w:fill="FFFFFF"/>
        </w:rPr>
      </w:pPr>
    </w:p>
    <w:p w14:paraId="790488C5" w14:textId="77777777" w:rsidR="006D5E38" w:rsidRDefault="006D5E38">
      <w:pPr>
        <w:jc w:val="both"/>
        <w:rPr>
          <w:rFonts w:ascii="Arial" w:hAnsi="Arial" w:cs="Arial"/>
          <w:shd w:val="clear" w:color="auto" w:fill="FFFFFF"/>
        </w:rPr>
      </w:pPr>
    </w:p>
    <w:p w14:paraId="3DFFF0D7" w14:textId="77777777" w:rsidR="006D5E38" w:rsidRDefault="006D5E38">
      <w:pPr>
        <w:jc w:val="both"/>
        <w:rPr>
          <w:rFonts w:ascii="Arial" w:hAnsi="Arial" w:cs="Arial"/>
          <w:shd w:val="clear" w:color="auto" w:fill="FFFFFF"/>
        </w:rPr>
      </w:pPr>
    </w:p>
    <w:p w14:paraId="1EC74AF0" w14:textId="77777777" w:rsidR="006D5E38" w:rsidRDefault="00000000">
      <w:pPr>
        <w:pStyle w:val="Titolo21"/>
        <w:spacing w:before="0"/>
        <w:ind w:left="0" w:right="0"/>
        <w:rPr>
          <w:shd w:val="clear" w:color="auto" w:fill="FFFFFF"/>
        </w:rPr>
      </w:pPr>
      <w:r>
        <w:rPr>
          <w:rFonts w:ascii="Arial" w:hAnsi="Arial" w:cs="Arial"/>
          <w:sz w:val="22"/>
          <w:szCs w:val="22"/>
          <w:shd w:val="clear" w:color="auto" w:fill="FFFFFF"/>
        </w:rPr>
        <w:t>PARTE 1</w:t>
      </w:r>
    </w:p>
    <w:p w14:paraId="5E92A311" w14:textId="77777777" w:rsidR="006D5E38" w:rsidRDefault="006D5E38">
      <w:pPr>
        <w:pStyle w:val="Corpotesto1"/>
        <w:jc w:val="center"/>
        <w:rPr>
          <w:rFonts w:ascii="Arial" w:hAnsi="Arial" w:cs="Arial"/>
          <w:i w:val="0"/>
          <w:sz w:val="22"/>
          <w:szCs w:val="22"/>
          <w:shd w:val="clear" w:color="auto" w:fill="FFFFFF"/>
        </w:rPr>
      </w:pPr>
    </w:p>
    <w:p w14:paraId="3A86A0C3" w14:textId="77777777" w:rsidR="006D5E38" w:rsidRDefault="00000000">
      <w:pPr>
        <w:jc w:val="center"/>
        <w:rPr>
          <w:shd w:val="clear" w:color="auto" w:fill="FFFFFF"/>
        </w:rPr>
      </w:pPr>
      <w:r>
        <w:rPr>
          <w:rFonts w:ascii="Arial" w:hAnsi="Arial" w:cs="Arial"/>
          <w:b/>
          <w:shd w:val="clear" w:color="auto" w:fill="FFFFFF"/>
        </w:rPr>
        <w:t>LIVELLO DI ATTUAZIONE E SVILUPPO</w:t>
      </w:r>
    </w:p>
    <w:p w14:paraId="59D22DA8" w14:textId="77777777" w:rsidR="006D5E38" w:rsidRDefault="00000000">
      <w:pPr>
        <w:pStyle w:val="Corpotesto1"/>
        <w:jc w:val="center"/>
        <w:rPr>
          <w:shd w:val="clear" w:color="auto" w:fill="FFFFFF"/>
        </w:rPr>
      </w:pPr>
      <w:r>
        <w:rPr>
          <w:rFonts w:ascii="Arial" w:hAnsi="Arial" w:cs="Arial"/>
          <w:b w:val="0"/>
          <w:bCs w:val="0"/>
          <w:sz w:val="22"/>
          <w:szCs w:val="22"/>
          <w:shd w:val="clear" w:color="auto" w:fill="FFFFFF"/>
        </w:rPr>
        <w:t>Viene qui descritto in modo sintetico il livello attuale di implementazione e di sviluppo del lavoro agile. Tale livello costituisce la base di partenza (baseline) per programmarne il miglioramento nel periodo di riferimento del Piano organizzativo:</w:t>
      </w:r>
    </w:p>
    <w:p w14:paraId="6F2E778C" w14:textId="77777777" w:rsidR="006D5E38" w:rsidRDefault="006D5E38">
      <w:pPr>
        <w:pStyle w:val="Corpotesto1"/>
        <w:jc w:val="both"/>
        <w:rPr>
          <w:rFonts w:ascii="Arial" w:hAnsi="Arial" w:cs="Arial"/>
          <w:b w:val="0"/>
          <w:i w:val="0"/>
          <w:sz w:val="22"/>
          <w:szCs w:val="22"/>
          <w:shd w:val="clear" w:color="auto" w:fill="FFFFFF"/>
        </w:rPr>
      </w:pPr>
    </w:p>
    <w:p w14:paraId="7B555DEF" w14:textId="3D68758F" w:rsidR="00EF3946" w:rsidRDefault="00EF3946">
      <w:pPr>
        <w:pStyle w:val="Corpotesto1"/>
        <w:jc w:val="both"/>
        <w:rPr>
          <w:rFonts w:ascii="Arial" w:hAnsi="Arial" w:cs="Arial"/>
          <w:b w:val="0"/>
          <w:i w:val="0"/>
          <w:sz w:val="22"/>
          <w:szCs w:val="22"/>
          <w:shd w:val="clear" w:color="auto" w:fill="FFFFFF"/>
        </w:rPr>
      </w:pPr>
      <w:r w:rsidRPr="00EF3946">
        <w:rPr>
          <w:rFonts w:ascii="Arial" w:hAnsi="Arial" w:cs="Arial"/>
          <w:b w:val="0"/>
          <w:i w:val="0"/>
          <w:sz w:val="22"/>
          <w:szCs w:val="22"/>
          <w:shd w:val="clear" w:color="auto" w:fill="FFFFFF"/>
        </w:rPr>
        <w:t>A seguito della pandemia da COVID-19 e quindi del lockdown, nel periodo emergenziale l’AC ha gradualmente attuato lo SW nei propri uffici, nel rispetto degli indirizzi generali contenuti nel Documento della Funzione Pubblica e adeguando alle proprie specificità le linee guida dettate dall’ACI Ente federante. Al netto dei collaboratori “fragili”, a cui è stata riconosciuta la possibilità di lavorare in SW per il 100% del proprio orario di lavoro, ai dipendenti che abbiano fatto richiesta sono stati autorizzati alcuni giorni di lavoro in modalità agile attraverso strumentazioni informatiche di proprietà o nella diretta disponibilità del personale dipendente e, per alcuni, attraverso modalità di collegamento informatico rese disponibili da ACI (Es. VPN e Horizon). Attualmente la modalità ordinaria di lavoro è in presenza</w:t>
      </w:r>
    </w:p>
    <w:p w14:paraId="64AD16D1" w14:textId="41B296F0" w:rsidR="006D5E38" w:rsidRDefault="00000000">
      <w:pPr>
        <w:pStyle w:val="Corpotesto1"/>
        <w:jc w:val="both"/>
        <w:rPr>
          <w:shd w:val="clear" w:color="auto" w:fill="FFFFFF"/>
        </w:rPr>
      </w:pPr>
      <w:r>
        <w:rPr>
          <w:rFonts w:ascii="Arial" w:hAnsi="Arial" w:cs="Arial"/>
          <w:b w:val="0"/>
          <w:i w:val="0"/>
          <w:sz w:val="22"/>
          <w:szCs w:val="22"/>
          <w:shd w:val="clear" w:color="auto" w:fill="FFFFFF"/>
        </w:rPr>
        <w:t>Non avendo personale l’Automobile Club di Arezzo non ha attuato lo SW nei propri uffici.</w:t>
      </w:r>
    </w:p>
    <w:p w14:paraId="5F512B90" w14:textId="77777777" w:rsidR="006D5E38" w:rsidRDefault="006D5E38">
      <w:pPr>
        <w:pStyle w:val="Corpotesto1"/>
        <w:jc w:val="both"/>
        <w:rPr>
          <w:rFonts w:ascii="Arial" w:hAnsi="Arial" w:cs="Arial"/>
          <w:b w:val="0"/>
          <w:i w:val="0"/>
          <w:sz w:val="22"/>
          <w:szCs w:val="22"/>
          <w:shd w:val="clear" w:color="auto" w:fill="FFFFFF"/>
        </w:rPr>
      </w:pPr>
    </w:p>
    <w:p w14:paraId="480112C5" w14:textId="77777777" w:rsidR="006D5E38" w:rsidRDefault="006D5E38">
      <w:pPr>
        <w:pStyle w:val="Corpotesto1"/>
        <w:jc w:val="both"/>
        <w:rPr>
          <w:rFonts w:ascii="Arial" w:hAnsi="Arial" w:cs="Arial"/>
          <w:b w:val="0"/>
          <w:i w:val="0"/>
          <w:sz w:val="22"/>
          <w:szCs w:val="22"/>
          <w:shd w:val="clear" w:color="auto" w:fill="FFFFFF"/>
        </w:rPr>
      </w:pPr>
    </w:p>
    <w:p w14:paraId="6C39F923" w14:textId="77777777" w:rsidR="006D5E38" w:rsidRDefault="006D5E38">
      <w:pPr>
        <w:pStyle w:val="Corpotesto1"/>
        <w:jc w:val="both"/>
        <w:rPr>
          <w:rFonts w:ascii="Arial" w:hAnsi="Arial" w:cs="Arial"/>
          <w:b w:val="0"/>
          <w:i w:val="0"/>
          <w:sz w:val="22"/>
          <w:szCs w:val="22"/>
          <w:shd w:val="clear" w:color="auto" w:fill="FFFFFF"/>
        </w:rPr>
      </w:pPr>
    </w:p>
    <w:p w14:paraId="0717B14C" w14:textId="77777777" w:rsidR="006D5E38" w:rsidRDefault="00000000">
      <w:pPr>
        <w:pStyle w:val="Corpotesto1"/>
        <w:jc w:val="center"/>
        <w:rPr>
          <w:shd w:val="clear" w:color="auto" w:fill="FFFFFF"/>
        </w:rPr>
      </w:pPr>
      <w:r>
        <w:rPr>
          <w:rFonts w:ascii="Arial" w:hAnsi="Arial" w:cs="Arial"/>
          <w:i w:val="0"/>
          <w:iCs/>
          <w:sz w:val="22"/>
          <w:szCs w:val="22"/>
          <w:shd w:val="clear" w:color="auto" w:fill="FFFFFF"/>
        </w:rPr>
        <w:t>PARTE 2</w:t>
      </w:r>
    </w:p>
    <w:p w14:paraId="32F97492" w14:textId="77777777" w:rsidR="006D5E38" w:rsidRDefault="006D5E38">
      <w:pPr>
        <w:pStyle w:val="Corpotesto1"/>
        <w:jc w:val="center"/>
        <w:rPr>
          <w:rFonts w:ascii="Arial" w:hAnsi="Arial" w:cs="Arial"/>
          <w:i w:val="0"/>
          <w:iCs/>
          <w:sz w:val="22"/>
          <w:szCs w:val="22"/>
          <w:shd w:val="clear" w:color="auto" w:fill="FFFFFF"/>
        </w:rPr>
      </w:pPr>
    </w:p>
    <w:p w14:paraId="26F9D537" w14:textId="77777777" w:rsidR="006D5E38" w:rsidRDefault="00000000">
      <w:pPr>
        <w:pStyle w:val="Corpotesto1"/>
        <w:jc w:val="center"/>
        <w:rPr>
          <w:shd w:val="clear" w:color="auto" w:fill="FFFFFF"/>
        </w:rPr>
      </w:pPr>
      <w:r>
        <w:rPr>
          <w:rFonts w:ascii="Arial" w:hAnsi="Arial" w:cs="Arial"/>
          <w:i w:val="0"/>
          <w:iCs/>
          <w:sz w:val="22"/>
          <w:szCs w:val="22"/>
          <w:shd w:val="clear" w:color="auto" w:fill="FFFFFF"/>
        </w:rPr>
        <w:t>MODALITA’ ATTUATIVE</w:t>
      </w:r>
    </w:p>
    <w:p w14:paraId="59756018" w14:textId="77777777" w:rsidR="006D5E38" w:rsidRDefault="00000000">
      <w:pPr>
        <w:pStyle w:val="Corpotesto1"/>
        <w:jc w:val="center"/>
        <w:rPr>
          <w:shd w:val="clear" w:color="auto" w:fill="FFFFFF"/>
        </w:rPr>
      </w:pPr>
      <w:r>
        <w:rPr>
          <w:rFonts w:ascii="Arial" w:hAnsi="Arial" w:cs="Arial"/>
          <w:b w:val="0"/>
          <w:bCs w:val="0"/>
          <w:sz w:val="22"/>
          <w:szCs w:val="22"/>
          <w:shd w:val="clear" w:color="auto" w:fill="FFFFFF"/>
        </w:rPr>
        <w:t>Sono qui descritte in modo sintetico le scelte organizzative che l'Ente intende operare per promuovere il ricorso al lavoro agile.</w:t>
      </w:r>
    </w:p>
    <w:p w14:paraId="06F44CA4" w14:textId="77777777" w:rsidR="006D5E38" w:rsidRDefault="006D5E38">
      <w:pPr>
        <w:pStyle w:val="Corpotesto1"/>
        <w:jc w:val="both"/>
        <w:rPr>
          <w:rFonts w:ascii="Arial" w:hAnsi="Arial" w:cs="Arial"/>
          <w:sz w:val="22"/>
          <w:szCs w:val="22"/>
          <w:shd w:val="clear" w:color="auto" w:fill="FFFFFF"/>
        </w:rPr>
      </w:pPr>
    </w:p>
    <w:p w14:paraId="652CF3D6" w14:textId="77777777" w:rsidR="006D5E38" w:rsidRDefault="00000000">
      <w:pPr>
        <w:pStyle w:val="Corpotesto1"/>
        <w:jc w:val="both"/>
        <w:rPr>
          <w:shd w:val="clear" w:color="auto" w:fill="FFFFFF"/>
        </w:rPr>
      </w:pPr>
      <w:r>
        <w:rPr>
          <w:rFonts w:ascii="Arial" w:hAnsi="Arial" w:cs="Arial"/>
          <w:b w:val="0"/>
          <w:i w:val="0"/>
          <w:sz w:val="22"/>
          <w:szCs w:val="22"/>
          <w:shd w:val="clear" w:color="auto" w:fill="FFFFFF"/>
        </w:rPr>
        <w:t xml:space="preserve">L’AC ha maturato la consapevolezza che vi sia la possibilità di far svolgere l’attività lavorativa in modalità agile a parte del proprio personale, purché a rotazione e compatibilmente con la smartabilità delle attività svolte. Peraltro, ragioni di sicurezza impongono che, ad ufficio aperto, debbano essere sempre presenti almeno due unità (addetto al primo soccorso e addetto all'antincendio).. </w:t>
      </w:r>
    </w:p>
    <w:p w14:paraId="089344CB" w14:textId="77777777" w:rsidR="006D5E38" w:rsidRDefault="006D5E38">
      <w:pPr>
        <w:pStyle w:val="Corpotesto1"/>
        <w:jc w:val="both"/>
        <w:rPr>
          <w:rFonts w:ascii="Arial" w:hAnsi="Arial" w:cs="Arial"/>
          <w:b w:val="0"/>
          <w:i w:val="0"/>
          <w:sz w:val="22"/>
          <w:szCs w:val="22"/>
          <w:shd w:val="clear" w:color="auto" w:fill="FFFFFF"/>
        </w:rPr>
      </w:pPr>
    </w:p>
    <w:p w14:paraId="14C2D061" w14:textId="4B4FAD72" w:rsidR="006D5E38" w:rsidRDefault="00000000">
      <w:pPr>
        <w:pStyle w:val="Corpotesto1"/>
        <w:jc w:val="both"/>
        <w:rPr>
          <w:shd w:val="clear" w:color="auto" w:fill="FFFFFF"/>
        </w:rPr>
      </w:pPr>
      <w:r>
        <w:rPr>
          <w:rFonts w:ascii="Arial" w:hAnsi="Arial" w:cs="Arial"/>
          <w:b w:val="0"/>
          <w:i w:val="0"/>
          <w:sz w:val="22"/>
          <w:szCs w:val="22"/>
          <w:shd w:val="clear" w:color="auto" w:fill="FFFFFF"/>
        </w:rPr>
        <w:t xml:space="preserve">Per l’attuazione concreta della modalità di lavoro agile, </w:t>
      </w:r>
      <w:r w:rsidR="00E93C30">
        <w:rPr>
          <w:rFonts w:ascii="Arial" w:hAnsi="Arial" w:cs="Arial"/>
          <w:b w:val="0"/>
          <w:i w:val="0"/>
          <w:sz w:val="22"/>
          <w:szCs w:val="22"/>
          <w:shd w:val="clear" w:color="auto" w:fill="FFFFFF"/>
        </w:rPr>
        <w:t xml:space="preserve">in caso di attivazione, </w:t>
      </w:r>
      <w:r>
        <w:rPr>
          <w:rFonts w:ascii="Arial" w:hAnsi="Arial" w:cs="Arial"/>
          <w:b w:val="0"/>
          <w:i w:val="0"/>
          <w:sz w:val="22"/>
          <w:szCs w:val="22"/>
          <w:shd w:val="clear" w:color="auto" w:fill="FFFFFF"/>
        </w:rPr>
        <w:t xml:space="preserve">è necessario che il dipendente faccia formale richiesta al Responsabile, il quale potrà concederlo nei limiti delle attività "smartabili" e tenuto conto dell'organizzazione complessiva dell'Ufficio.. </w:t>
      </w:r>
    </w:p>
    <w:p w14:paraId="10C0C84C" w14:textId="77777777" w:rsidR="006D5E38" w:rsidRDefault="006D5E38">
      <w:pPr>
        <w:pStyle w:val="Corpotesto1"/>
        <w:jc w:val="both"/>
        <w:rPr>
          <w:rFonts w:ascii="Arial" w:hAnsi="Arial" w:cs="Arial"/>
          <w:b w:val="0"/>
          <w:i w:val="0"/>
          <w:sz w:val="22"/>
          <w:szCs w:val="22"/>
          <w:shd w:val="clear" w:color="auto" w:fill="FFFFFF"/>
        </w:rPr>
      </w:pPr>
    </w:p>
    <w:p w14:paraId="4ED0C1C8" w14:textId="77777777" w:rsidR="006D5E38" w:rsidRDefault="00000000">
      <w:pPr>
        <w:pStyle w:val="Corpotesto1"/>
        <w:jc w:val="both"/>
        <w:rPr>
          <w:shd w:val="clear" w:color="auto" w:fill="FFFFFF"/>
        </w:rPr>
      </w:pPr>
      <w:r>
        <w:rPr>
          <w:rFonts w:ascii="Arial" w:hAnsi="Arial" w:cs="Arial"/>
          <w:b w:val="0"/>
          <w:i w:val="0"/>
          <w:sz w:val="22"/>
          <w:szCs w:val="22"/>
          <w:shd w:val="clear" w:color="auto" w:fill="FFFFFF"/>
        </w:rPr>
        <w:t xml:space="preserve">Inoltre, in particolari periodi dell'anno coincidenti con scadenze o particolare aggravio dell’attività lavorativa ordinaria (scadenze bolli, assemblea, budget, bilancio, manifestazioni, eventi, ecc.) il Responsabile potrà sospendere l’autorizzazione alla modalità di lavoro agile. </w:t>
      </w:r>
    </w:p>
    <w:p w14:paraId="39A6FC02" w14:textId="48C1026C" w:rsidR="006D5E38" w:rsidRDefault="00000000">
      <w:pPr>
        <w:pStyle w:val="Corpotesto1"/>
        <w:jc w:val="both"/>
        <w:rPr>
          <w:rFonts w:ascii="Arial" w:hAnsi="Arial" w:cs="Arial"/>
          <w:b w:val="0"/>
          <w:i w:val="0"/>
          <w:sz w:val="22"/>
          <w:szCs w:val="22"/>
          <w:shd w:val="clear" w:color="auto" w:fill="FFFFFF"/>
        </w:rPr>
      </w:pPr>
      <w:r>
        <w:rPr>
          <w:rFonts w:ascii="Arial" w:hAnsi="Arial" w:cs="Arial"/>
          <w:b w:val="0"/>
          <w:i w:val="0"/>
          <w:sz w:val="22"/>
          <w:szCs w:val="22"/>
          <w:shd w:val="clear" w:color="auto" w:fill="FFFFFF"/>
        </w:rPr>
        <w:t xml:space="preserve">Nei giorni di lavoro agile non sono configurabili erogazioni di compensi accessori per prestazioni straordinarie, notturne e festive. </w:t>
      </w:r>
    </w:p>
    <w:p w14:paraId="561EB736" w14:textId="77777777" w:rsidR="006D5E38" w:rsidRDefault="006D5E38">
      <w:pPr>
        <w:pStyle w:val="Corpotesto1"/>
        <w:jc w:val="both"/>
        <w:rPr>
          <w:rFonts w:ascii="Arial" w:hAnsi="Arial" w:cs="Arial"/>
          <w:b w:val="0"/>
          <w:i w:val="0"/>
          <w:sz w:val="22"/>
          <w:szCs w:val="22"/>
          <w:shd w:val="clear" w:color="auto" w:fill="FFFFFF"/>
        </w:rPr>
      </w:pPr>
    </w:p>
    <w:p w14:paraId="73676E54" w14:textId="77777777" w:rsidR="006D5E38" w:rsidRDefault="006D5E38">
      <w:pPr>
        <w:pStyle w:val="Corpotesto1"/>
        <w:jc w:val="both"/>
        <w:rPr>
          <w:rFonts w:ascii="Arial" w:hAnsi="Arial" w:cs="Arial"/>
          <w:i w:val="0"/>
          <w:sz w:val="22"/>
          <w:szCs w:val="22"/>
          <w:shd w:val="clear" w:color="auto" w:fill="FFFFFF"/>
        </w:rPr>
      </w:pPr>
    </w:p>
    <w:p w14:paraId="620072F1" w14:textId="77777777" w:rsidR="006D5E38" w:rsidRDefault="00000000">
      <w:pPr>
        <w:pStyle w:val="Corpotesto1"/>
        <w:jc w:val="center"/>
        <w:rPr>
          <w:shd w:val="clear" w:color="auto" w:fill="FFFFFF"/>
        </w:rPr>
      </w:pPr>
      <w:r>
        <w:rPr>
          <w:rFonts w:ascii="Arial" w:hAnsi="Arial" w:cs="Arial"/>
          <w:i w:val="0"/>
          <w:sz w:val="22"/>
          <w:szCs w:val="22"/>
          <w:shd w:val="clear" w:color="auto" w:fill="FFFFFF"/>
        </w:rPr>
        <w:t>Requisiti tecnologici e percorsi formativi del personale</w:t>
      </w:r>
    </w:p>
    <w:p w14:paraId="46466D14" w14:textId="77777777" w:rsidR="006D5E38" w:rsidRDefault="006D5E38">
      <w:pPr>
        <w:pStyle w:val="Corpotesto1"/>
        <w:jc w:val="both"/>
        <w:rPr>
          <w:rFonts w:ascii="Arial" w:hAnsi="Arial" w:cs="Arial"/>
          <w:i w:val="0"/>
          <w:sz w:val="22"/>
          <w:szCs w:val="22"/>
          <w:shd w:val="clear" w:color="auto" w:fill="FFFFFF"/>
        </w:rPr>
      </w:pPr>
    </w:p>
    <w:p w14:paraId="16D376D4" w14:textId="77777777" w:rsidR="006D5E38" w:rsidRDefault="00000000">
      <w:pPr>
        <w:pStyle w:val="Corpotesto1"/>
        <w:jc w:val="both"/>
        <w:rPr>
          <w:shd w:val="clear" w:color="auto" w:fill="FFFFFF"/>
        </w:rPr>
      </w:pPr>
      <w:r>
        <w:rPr>
          <w:rFonts w:ascii="Arial" w:hAnsi="Arial" w:cs="Arial"/>
          <w:i w:val="0"/>
          <w:sz w:val="22"/>
          <w:szCs w:val="22"/>
          <w:shd w:val="clear" w:color="auto" w:fill="FFFFFF"/>
        </w:rPr>
        <w:t>Requisiti tecnologici</w:t>
      </w:r>
      <w:r>
        <w:rPr>
          <w:rFonts w:ascii="Arial" w:hAnsi="Arial" w:cs="Arial"/>
          <w:b w:val="0"/>
          <w:i w:val="0"/>
          <w:sz w:val="22"/>
          <w:szCs w:val="22"/>
          <w:shd w:val="clear" w:color="auto" w:fill="FFFFFF"/>
        </w:rPr>
        <w:t xml:space="preserve">: L'AC potrà fornire, al personale richiedente, le strumentazioni tecnologiche necessarie e proporzionate all'attività da svolgere (es. pc portatile, cellulare, sim) e attivare le modalità di connessione telematica necessaria (VPN, etc.). In assenza, il lavoratore che richiede di lavorare in modalità agile potrà utilizzare, sotto la propria responsabilità, le risorse strumentali di proprietà o delle quali abbia la disponibilità. </w:t>
      </w:r>
    </w:p>
    <w:p w14:paraId="49825F55" w14:textId="77777777" w:rsidR="006D5E38" w:rsidRDefault="006D5E38">
      <w:pPr>
        <w:pStyle w:val="Corpotesto1"/>
        <w:jc w:val="both"/>
        <w:rPr>
          <w:rFonts w:ascii="Arial" w:hAnsi="Arial" w:cs="Arial"/>
          <w:b w:val="0"/>
          <w:i w:val="0"/>
          <w:sz w:val="22"/>
          <w:szCs w:val="22"/>
          <w:shd w:val="clear" w:color="auto" w:fill="FFFFFF"/>
        </w:rPr>
      </w:pPr>
    </w:p>
    <w:p w14:paraId="29902230" w14:textId="77777777" w:rsidR="006D5E38" w:rsidRDefault="00000000">
      <w:pPr>
        <w:pStyle w:val="Corpotesto1"/>
        <w:jc w:val="both"/>
        <w:rPr>
          <w:shd w:val="clear" w:color="auto" w:fill="FFFFFF"/>
        </w:rPr>
      </w:pPr>
      <w:r>
        <w:rPr>
          <w:rFonts w:ascii="Arial" w:hAnsi="Arial" w:cs="Arial"/>
          <w:i w:val="0"/>
          <w:sz w:val="22"/>
          <w:szCs w:val="22"/>
          <w:shd w:val="clear" w:color="auto" w:fill="FFFFFF"/>
        </w:rPr>
        <w:t>Percorsi formativi del personale, anche dirigenziale</w:t>
      </w:r>
      <w:r>
        <w:rPr>
          <w:rFonts w:ascii="Arial" w:hAnsi="Arial" w:cs="Arial"/>
          <w:b w:val="0"/>
          <w:i w:val="0"/>
          <w:sz w:val="22"/>
          <w:szCs w:val="22"/>
          <w:shd w:val="clear" w:color="auto" w:fill="FFFFFF"/>
        </w:rPr>
        <w:t>. L'AC si impegna ad erogare, in presenza o in collegamento telematico, la formazione necessaria per agevolare lo svolgimento</w:t>
      </w:r>
      <w:r>
        <w:rPr>
          <w:rFonts w:ascii="Arial" w:hAnsi="Arial" w:cs="Arial"/>
          <w:b w:val="0"/>
          <w:i w:val="0"/>
          <w:color w:val="FF0000"/>
          <w:sz w:val="22"/>
          <w:szCs w:val="22"/>
          <w:shd w:val="clear" w:color="auto" w:fill="FFFFFF"/>
        </w:rPr>
        <w:t xml:space="preserve"> </w:t>
      </w:r>
      <w:r>
        <w:rPr>
          <w:rFonts w:ascii="Arial" w:hAnsi="Arial" w:cs="Arial"/>
          <w:b w:val="0"/>
          <w:i w:val="0"/>
          <w:sz w:val="22"/>
          <w:szCs w:val="22"/>
          <w:shd w:val="clear" w:color="auto" w:fill="FFFFFF"/>
        </w:rPr>
        <w:t>del lavoro agile tra il personale interessato.</w:t>
      </w:r>
    </w:p>
    <w:p w14:paraId="197C4AE8" w14:textId="77777777" w:rsidR="006D5E38" w:rsidRDefault="006D5E38">
      <w:pPr>
        <w:pStyle w:val="Corpotesto1"/>
        <w:jc w:val="both"/>
        <w:rPr>
          <w:rFonts w:ascii="Arial" w:hAnsi="Arial" w:cs="Arial"/>
          <w:b w:val="0"/>
          <w:i w:val="0"/>
          <w:sz w:val="22"/>
          <w:szCs w:val="22"/>
          <w:shd w:val="clear" w:color="auto" w:fill="FFFFFF"/>
        </w:rPr>
      </w:pPr>
    </w:p>
    <w:p w14:paraId="505253FD" w14:textId="77777777" w:rsidR="006D5E38" w:rsidRDefault="006D5E38">
      <w:pPr>
        <w:pStyle w:val="Corpotesto1"/>
        <w:jc w:val="both"/>
        <w:rPr>
          <w:rFonts w:ascii="Arial" w:hAnsi="Arial" w:cs="Arial"/>
          <w:b w:val="0"/>
          <w:i w:val="0"/>
          <w:sz w:val="22"/>
          <w:szCs w:val="22"/>
          <w:shd w:val="clear" w:color="auto" w:fill="FFFFFF"/>
        </w:rPr>
      </w:pPr>
    </w:p>
    <w:p w14:paraId="016CE31C" w14:textId="77777777" w:rsidR="006D5E38" w:rsidRDefault="00000000">
      <w:pPr>
        <w:pStyle w:val="Corpotesto1"/>
        <w:jc w:val="both"/>
        <w:rPr>
          <w:shd w:val="clear" w:color="auto" w:fill="FFFFFF"/>
        </w:rPr>
      </w:pPr>
      <w:r>
        <w:rPr>
          <w:rFonts w:ascii="Arial" w:hAnsi="Arial" w:cs="Arial"/>
          <w:i w:val="0"/>
          <w:sz w:val="22"/>
          <w:szCs w:val="22"/>
          <w:shd w:val="clear" w:color="auto" w:fill="FFFFFF"/>
        </w:rPr>
        <w:t>Scelte logistiche di ridefinizione degli spazi di lavoro (progettazione di nuovi layout degli uffici, spazi di co-working, altre sedi dell’amministrazione, ecc.) per supportare il ricorso al lavoro agile.</w:t>
      </w:r>
    </w:p>
    <w:p w14:paraId="4951669D" w14:textId="77777777" w:rsidR="006D5E38" w:rsidRDefault="006D5E38">
      <w:pPr>
        <w:pStyle w:val="Corpotesto1"/>
        <w:jc w:val="both"/>
        <w:rPr>
          <w:rFonts w:ascii="Arial" w:hAnsi="Arial" w:cs="Arial"/>
          <w:i w:val="0"/>
          <w:sz w:val="22"/>
          <w:szCs w:val="22"/>
          <w:shd w:val="clear" w:color="auto" w:fill="FFFFFF"/>
        </w:rPr>
      </w:pPr>
    </w:p>
    <w:p w14:paraId="52DA6CC7" w14:textId="77777777" w:rsidR="006D5E38" w:rsidRDefault="00000000">
      <w:pPr>
        <w:jc w:val="both"/>
        <w:rPr>
          <w:shd w:val="clear" w:color="auto" w:fill="FFFFFF"/>
        </w:rPr>
      </w:pPr>
      <w:r>
        <w:rPr>
          <w:rFonts w:ascii="Arial" w:hAnsi="Arial" w:cs="Arial"/>
          <w:shd w:val="clear" w:color="auto" w:fill="FFFFFF"/>
        </w:rPr>
        <w:t>In considerazione dell'esiguità delle risorse umane in dotazione e degli spazi a disposizione, l’AC non ritiene necessario, allo stato attuale, ridefinire spazi di lavoro o di co-working. Sarà sempre assicurato il rispetto delle normative di riferimento in materia distanziamento sociale e salubrità dei luoghi di lavoro.</w:t>
      </w:r>
    </w:p>
    <w:p w14:paraId="208BE822" w14:textId="77777777" w:rsidR="006D5E38" w:rsidRDefault="006D5E38">
      <w:pPr>
        <w:jc w:val="both"/>
        <w:rPr>
          <w:rFonts w:ascii="Arial" w:hAnsi="Arial" w:cs="Arial"/>
          <w:shd w:val="clear" w:color="auto" w:fill="FFFFFF"/>
        </w:rPr>
      </w:pPr>
    </w:p>
    <w:p w14:paraId="32553206" w14:textId="77777777" w:rsidR="006D5E38" w:rsidRDefault="006D5E38">
      <w:pPr>
        <w:jc w:val="both"/>
        <w:rPr>
          <w:rFonts w:ascii="Arial" w:hAnsi="Arial" w:cs="Arial"/>
          <w:shd w:val="clear" w:color="auto" w:fill="FFFFFF"/>
        </w:rPr>
      </w:pPr>
    </w:p>
    <w:p w14:paraId="096CE993" w14:textId="77777777" w:rsidR="006D5E38" w:rsidRDefault="006D5E38">
      <w:pPr>
        <w:jc w:val="both"/>
        <w:rPr>
          <w:rFonts w:ascii="Arial" w:hAnsi="Arial" w:cs="Arial"/>
          <w:shd w:val="clear" w:color="auto" w:fill="FFFFFF"/>
        </w:rPr>
      </w:pPr>
    </w:p>
    <w:p w14:paraId="32495444" w14:textId="77777777" w:rsidR="006D5E38" w:rsidRDefault="00000000">
      <w:pPr>
        <w:pStyle w:val="Titolo21"/>
        <w:spacing w:before="0"/>
        <w:ind w:left="0" w:right="0"/>
        <w:rPr>
          <w:shd w:val="clear" w:color="auto" w:fill="FFFFFF"/>
        </w:rPr>
      </w:pPr>
      <w:r>
        <w:rPr>
          <w:rFonts w:ascii="Arial" w:hAnsi="Arial" w:cs="Arial"/>
          <w:sz w:val="22"/>
          <w:szCs w:val="22"/>
          <w:shd w:val="clear" w:color="auto" w:fill="FFFFFF"/>
        </w:rPr>
        <w:t>PARTE 3</w:t>
      </w:r>
    </w:p>
    <w:p w14:paraId="42328075" w14:textId="77777777" w:rsidR="006D5E38" w:rsidRDefault="00000000">
      <w:pPr>
        <w:jc w:val="center"/>
        <w:rPr>
          <w:shd w:val="clear" w:color="auto" w:fill="FFFFFF"/>
        </w:rPr>
      </w:pPr>
      <w:r>
        <w:rPr>
          <w:rFonts w:ascii="Arial" w:hAnsi="Arial" w:cs="Arial"/>
          <w:b/>
          <w:shd w:val="clear" w:color="auto" w:fill="FFFFFF"/>
        </w:rPr>
        <w:t>SOGGETTI, PROCESSI E STRUMENTI DEL LAVORO AGILE</w:t>
      </w:r>
    </w:p>
    <w:p w14:paraId="2676D47C" w14:textId="77777777" w:rsidR="006D5E38" w:rsidRDefault="00000000">
      <w:pPr>
        <w:pStyle w:val="Corpotesto1"/>
        <w:jc w:val="center"/>
        <w:rPr>
          <w:shd w:val="clear" w:color="auto" w:fill="FFFFFF"/>
        </w:rPr>
      </w:pPr>
      <w:r>
        <w:rPr>
          <w:rFonts w:ascii="Arial" w:hAnsi="Arial" w:cs="Arial"/>
          <w:b w:val="0"/>
          <w:iCs/>
          <w:sz w:val="22"/>
          <w:szCs w:val="22"/>
          <w:shd w:val="clear" w:color="auto" w:fill="FFFFFF"/>
        </w:rPr>
        <w:t>Vengono qui descritti, in modo sintetico, i soggetti coinvolti, il ruolo, le strutture, i processi, gli strumenti funzionali all’organizzazione e al monitoraggio del lavoro agile.</w:t>
      </w:r>
    </w:p>
    <w:p w14:paraId="37C25391" w14:textId="77777777" w:rsidR="006D5E38" w:rsidRDefault="006D5E38">
      <w:pPr>
        <w:pStyle w:val="Corpotesto1"/>
        <w:jc w:val="both"/>
        <w:rPr>
          <w:rFonts w:ascii="Arial" w:hAnsi="Arial" w:cs="Arial"/>
          <w:b w:val="0"/>
          <w:i w:val="0"/>
          <w:sz w:val="22"/>
          <w:szCs w:val="22"/>
          <w:shd w:val="clear" w:color="auto" w:fill="FFFFFF"/>
        </w:rPr>
      </w:pPr>
    </w:p>
    <w:p w14:paraId="350CB632" w14:textId="77777777" w:rsidR="006D5E38" w:rsidRDefault="00000000">
      <w:pPr>
        <w:pStyle w:val="Corpotesto1"/>
        <w:jc w:val="both"/>
        <w:rPr>
          <w:shd w:val="clear" w:color="auto" w:fill="FFFFFF"/>
        </w:rPr>
      </w:pPr>
      <w:r>
        <w:rPr>
          <w:rFonts w:ascii="Arial" w:hAnsi="Arial" w:cs="Arial"/>
          <w:b w:val="0"/>
          <w:i w:val="0"/>
          <w:sz w:val="22"/>
          <w:szCs w:val="22"/>
          <w:shd w:val="clear" w:color="auto" w:fill="FFFFFF"/>
        </w:rPr>
        <w:t>Come previsto dalle Linee guida, i soggetti maggiormente coinvolti nell’organizzazione e nella gestione del lavoro agile sono:</w:t>
      </w:r>
    </w:p>
    <w:p w14:paraId="43B671CF" w14:textId="77777777" w:rsidR="006D5E38" w:rsidRDefault="00000000">
      <w:pPr>
        <w:pStyle w:val="Titolo31"/>
        <w:numPr>
          <w:ilvl w:val="0"/>
          <w:numId w:val="9"/>
        </w:numPr>
        <w:tabs>
          <w:tab w:val="left" w:pos="1253"/>
          <w:tab w:val="left" w:pos="1254"/>
        </w:tabs>
        <w:jc w:val="both"/>
        <w:rPr>
          <w:shd w:val="clear" w:color="auto" w:fill="FFFFFF"/>
        </w:rPr>
      </w:pPr>
      <w:r>
        <w:rPr>
          <w:rFonts w:ascii="Arial" w:hAnsi="Arial" w:cs="Arial"/>
          <w:b w:val="0"/>
          <w:bCs w:val="0"/>
          <w:sz w:val="22"/>
          <w:szCs w:val="22"/>
          <w:shd w:val="clear" w:color="auto" w:fill="FFFFFF"/>
        </w:rPr>
        <w:t>Dirigenti/Responsabili</w:t>
      </w:r>
    </w:p>
    <w:p w14:paraId="4938DD47" w14:textId="77777777" w:rsidR="006D5E38" w:rsidRDefault="00000000">
      <w:pPr>
        <w:pStyle w:val="Titolo31"/>
        <w:numPr>
          <w:ilvl w:val="0"/>
          <w:numId w:val="9"/>
        </w:numPr>
        <w:tabs>
          <w:tab w:val="left" w:pos="1253"/>
          <w:tab w:val="left" w:pos="1254"/>
        </w:tabs>
        <w:jc w:val="both"/>
        <w:rPr>
          <w:shd w:val="clear" w:color="auto" w:fill="FFFFFF"/>
        </w:rPr>
      </w:pPr>
      <w:r>
        <w:rPr>
          <w:rFonts w:ascii="Arial" w:hAnsi="Arial" w:cs="Arial"/>
          <w:b w:val="0"/>
          <w:bCs w:val="0"/>
          <w:sz w:val="22"/>
          <w:szCs w:val="22"/>
          <w:shd w:val="clear" w:color="auto" w:fill="FFFFFF"/>
        </w:rPr>
        <w:t>Comitato Unico di</w:t>
      </w:r>
      <w:r>
        <w:rPr>
          <w:rFonts w:ascii="Arial" w:hAnsi="Arial" w:cs="Arial"/>
          <w:b w:val="0"/>
          <w:bCs w:val="0"/>
          <w:spacing w:val="-1"/>
          <w:sz w:val="22"/>
          <w:szCs w:val="22"/>
          <w:shd w:val="clear" w:color="auto" w:fill="FFFFFF"/>
        </w:rPr>
        <w:t xml:space="preserve"> </w:t>
      </w:r>
      <w:r>
        <w:rPr>
          <w:rFonts w:ascii="Arial" w:hAnsi="Arial" w:cs="Arial"/>
          <w:b w:val="0"/>
          <w:bCs w:val="0"/>
          <w:sz w:val="22"/>
          <w:szCs w:val="22"/>
          <w:shd w:val="clear" w:color="auto" w:fill="FFFFFF"/>
        </w:rPr>
        <w:t>Garanzia</w:t>
      </w:r>
    </w:p>
    <w:p w14:paraId="258DC6C9" w14:textId="77777777" w:rsidR="006D5E38" w:rsidRDefault="00000000">
      <w:pPr>
        <w:pStyle w:val="Paragrafoelenco"/>
        <w:numPr>
          <w:ilvl w:val="0"/>
          <w:numId w:val="9"/>
        </w:numPr>
        <w:tabs>
          <w:tab w:val="left" w:pos="1253"/>
          <w:tab w:val="left" w:pos="1254"/>
        </w:tabs>
        <w:jc w:val="both"/>
        <w:rPr>
          <w:shd w:val="clear" w:color="auto" w:fill="FFFFFF"/>
        </w:rPr>
      </w:pPr>
      <w:r>
        <w:rPr>
          <w:rFonts w:ascii="Arial" w:hAnsi="Arial" w:cs="Arial"/>
          <w:shd w:val="clear" w:color="auto" w:fill="FFFFFF"/>
        </w:rPr>
        <w:t>Organismo indipendente di</w:t>
      </w:r>
      <w:r>
        <w:rPr>
          <w:rFonts w:ascii="Arial" w:hAnsi="Arial" w:cs="Arial"/>
          <w:spacing w:val="-2"/>
          <w:shd w:val="clear" w:color="auto" w:fill="FFFFFF"/>
        </w:rPr>
        <w:t xml:space="preserve"> </w:t>
      </w:r>
      <w:r>
        <w:rPr>
          <w:rFonts w:ascii="Arial" w:hAnsi="Arial" w:cs="Arial"/>
          <w:shd w:val="clear" w:color="auto" w:fill="FFFFFF"/>
        </w:rPr>
        <w:t>Valutazione</w:t>
      </w:r>
    </w:p>
    <w:p w14:paraId="4B0FC644" w14:textId="77777777" w:rsidR="006D5E38" w:rsidRDefault="00000000">
      <w:pPr>
        <w:pStyle w:val="Paragrafoelenco"/>
        <w:numPr>
          <w:ilvl w:val="0"/>
          <w:numId w:val="9"/>
        </w:numPr>
        <w:tabs>
          <w:tab w:val="left" w:pos="1253"/>
          <w:tab w:val="left" w:pos="1254"/>
        </w:tabs>
        <w:jc w:val="both"/>
        <w:rPr>
          <w:shd w:val="clear" w:color="auto" w:fill="FFFFFF"/>
        </w:rPr>
      </w:pPr>
      <w:r>
        <w:rPr>
          <w:rFonts w:ascii="Arial" w:hAnsi="Arial" w:cs="Arial"/>
          <w:shd w:val="clear" w:color="auto" w:fill="FFFFFF"/>
        </w:rPr>
        <w:t>Responsabile della Transizione</w:t>
      </w:r>
      <w:r>
        <w:rPr>
          <w:rFonts w:ascii="Arial" w:hAnsi="Arial" w:cs="Arial"/>
          <w:spacing w:val="-3"/>
          <w:shd w:val="clear" w:color="auto" w:fill="FFFFFF"/>
        </w:rPr>
        <w:t xml:space="preserve"> </w:t>
      </w:r>
      <w:r>
        <w:rPr>
          <w:rFonts w:ascii="Arial" w:hAnsi="Arial" w:cs="Arial"/>
          <w:shd w:val="clear" w:color="auto" w:fill="FFFFFF"/>
        </w:rPr>
        <w:t>Digitale</w:t>
      </w:r>
    </w:p>
    <w:p w14:paraId="3735EFDA" w14:textId="77777777" w:rsidR="006D5E38" w:rsidRDefault="006D5E38">
      <w:pPr>
        <w:pStyle w:val="Corpotesto1"/>
        <w:jc w:val="both"/>
        <w:rPr>
          <w:rFonts w:ascii="Arial" w:hAnsi="Arial" w:cs="Arial"/>
          <w:b w:val="0"/>
          <w:i w:val="0"/>
          <w:sz w:val="22"/>
          <w:szCs w:val="22"/>
          <w:shd w:val="clear" w:color="auto" w:fill="FFFFFF"/>
        </w:rPr>
      </w:pPr>
    </w:p>
    <w:p w14:paraId="2B3F4D2C" w14:textId="77777777" w:rsidR="006D5E38" w:rsidRDefault="00000000">
      <w:pPr>
        <w:pStyle w:val="Corpotesto1"/>
        <w:jc w:val="both"/>
        <w:rPr>
          <w:shd w:val="clear" w:color="auto" w:fill="FFFFFF"/>
        </w:rPr>
      </w:pPr>
      <w:r>
        <w:rPr>
          <w:rFonts w:ascii="Arial" w:hAnsi="Arial" w:cs="Arial"/>
          <w:i w:val="0"/>
          <w:sz w:val="22"/>
          <w:szCs w:val="22"/>
          <w:shd w:val="clear" w:color="auto" w:fill="FFFFFF"/>
        </w:rPr>
        <w:t>Responsabile dell’AC</w:t>
      </w:r>
    </w:p>
    <w:p w14:paraId="368055B2" w14:textId="77777777" w:rsidR="006D5E38" w:rsidRDefault="00000000">
      <w:pPr>
        <w:pStyle w:val="Corpotesto1"/>
        <w:numPr>
          <w:ilvl w:val="0"/>
          <w:numId w:val="10"/>
        </w:numPr>
        <w:jc w:val="both"/>
        <w:rPr>
          <w:shd w:val="clear" w:color="auto" w:fill="FFFFFF"/>
        </w:rPr>
      </w:pPr>
      <w:r>
        <w:rPr>
          <w:rFonts w:ascii="Arial" w:hAnsi="Arial" w:cs="Arial"/>
          <w:b w:val="0"/>
          <w:i w:val="0"/>
          <w:sz w:val="22"/>
          <w:szCs w:val="22"/>
          <w:shd w:val="clear" w:color="auto" w:fill="FFFFFF"/>
        </w:rPr>
        <w:t>Concorre all’individuazione del personale da avviare a modalità di lavoro agile, anche alla luce della condotta complessiva dei dipendenti;</w:t>
      </w:r>
    </w:p>
    <w:p w14:paraId="746456CB" w14:textId="77777777" w:rsidR="006D5E38" w:rsidRDefault="00000000">
      <w:pPr>
        <w:pStyle w:val="Corpotesto1"/>
        <w:numPr>
          <w:ilvl w:val="0"/>
          <w:numId w:val="10"/>
        </w:numPr>
        <w:jc w:val="both"/>
        <w:rPr>
          <w:shd w:val="clear" w:color="auto" w:fill="FFFFFF"/>
        </w:rPr>
      </w:pPr>
      <w:r>
        <w:rPr>
          <w:rFonts w:ascii="Arial" w:hAnsi="Arial" w:cs="Arial"/>
          <w:b w:val="0"/>
          <w:i w:val="0"/>
          <w:sz w:val="22"/>
          <w:szCs w:val="22"/>
          <w:shd w:val="clear" w:color="auto" w:fill="FFFFFF"/>
        </w:rPr>
        <w:t>esercita controllo diretto</w:t>
      </w:r>
      <w:r>
        <w:rPr>
          <w:rFonts w:ascii="Arial" w:hAnsi="Arial" w:cs="Arial"/>
          <w:b w:val="0"/>
          <w:i w:val="0"/>
          <w:spacing w:val="39"/>
          <w:sz w:val="22"/>
          <w:szCs w:val="22"/>
          <w:shd w:val="clear" w:color="auto" w:fill="FFFFFF"/>
        </w:rPr>
        <w:t xml:space="preserve"> </w:t>
      </w:r>
      <w:r>
        <w:rPr>
          <w:rFonts w:ascii="Arial" w:hAnsi="Arial" w:cs="Arial"/>
          <w:b w:val="0"/>
          <w:i w:val="0"/>
          <w:sz w:val="22"/>
          <w:szCs w:val="22"/>
          <w:shd w:val="clear" w:color="auto" w:fill="FFFFFF"/>
        </w:rPr>
        <w:t>su</w:t>
      </w:r>
      <w:r>
        <w:rPr>
          <w:rFonts w:ascii="Arial" w:hAnsi="Arial" w:cs="Arial"/>
          <w:b w:val="0"/>
          <w:i w:val="0"/>
          <w:spacing w:val="39"/>
          <w:sz w:val="22"/>
          <w:szCs w:val="22"/>
          <w:shd w:val="clear" w:color="auto" w:fill="FFFFFF"/>
        </w:rPr>
        <w:t xml:space="preserve"> </w:t>
      </w:r>
      <w:r>
        <w:rPr>
          <w:rFonts w:ascii="Arial" w:hAnsi="Arial" w:cs="Arial"/>
          <w:b w:val="0"/>
          <w:i w:val="0"/>
          <w:sz w:val="22"/>
          <w:szCs w:val="22"/>
          <w:shd w:val="clear" w:color="auto" w:fill="FFFFFF"/>
        </w:rPr>
        <w:t>tutti</w:t>
      </w:r>
      <w:r>
        <w:rPr>
          <w:rFonts w:ascii="Arial" w:hAnsi="Arial" w:cs="Arial"/>
          <w:b w:val="0"/>
          <w:i w:val="0"/>
          <w:spacing w:val="40"/>
          <w:sz w:val="22"/>
          <w:szCs w:val="22"/>
          <w:shd w:val="clear" w:color="auto" w:fill="FFFFFF"/>
        </w:rPr>
        <w:t xml:space="preserve"> </w:t>
      </w:r>
      <w:r>
        <w:rPr>
          <w:rFonts w:ascii="Arial" w:hAnsi="Arial" w:cs="Arial"/>
          <w:b w:val="0"/>
          <w:i w:val="0"/>
          <w:sz w:val="22"/>
          <w:szCs w:val="22"/>
          <w:shd w:val="clear" w:color="auto" w:fill="FFFFFF"/>
        </w:rPr>
        <w:t>i</w:t>
      </w:r>
      <w:r>
        <w:rPr>
          <w:rFonts w:ascii="Arial" w:hAnsi="Arial" w:cs="Arial"/>
          <w:b w:val="0"/>
          <w:i w:val="0"/>
          <w:spacing w:val="40"/>
          <w:sz w:val="22"/>
          <w:szCs w:val="22"/>
          <w:shd w:val="clear" w:color="auto" w:fill="FFFFFF"/>
        </w:rPr>
        <w:t xml:space="preserve"> </w:t>
      </w:r>
      <w:r>
        <w:rPr>
          <w:rFonts w:ascii="Arial" w:hAnsi="Arial" w:cs="Arial"/>
          <w:b w:val="0"/>
          <w:i w:val="0"/>
          <w:sz w:val="22"/>
          <w:szCs w:val="22"/>
          <w:shd w:val="clear" w:color="auto" w:fill="FFFFFF"/>
        </w:rPr>
        <w:t>dipendenti</w:t>
      </w:r>
      <w:r>
        <w:rPr>
          <w:rFonts w:ascii="Arial" w:hAnsi="Arial" w:cs="Arial"/>
          <w:b w:val="0"/>
          <w:i w:val="0"/>
          <w:spacing w:val="40"/>
          <w:sz w:val="22"/>
          <w:szCs w:val="22"/>
          <w:shd w:val="clear" w:color="auto" w:fill="FFFFFF"/>
        </w:rPr>
        <w:t xml:space="preserve"> </w:t>
      </w:r>
      <w:r>
        <w:rPr>
          <w:rFonts w:ascii="Arial" w:hAnsi="Arial" w:cs="Arial"/>
          <w:b w:val="0"/>
          <w:i w:val="0"/>
          <w:sz w:val="22"/>
          <w:szCs w:val="22"/>
          <w:shd w:val="clear" w:color="auto" w:fill="FFFFFF"/>
        </w:rPr>
        <w:t>assegnati,</w:t>
      </w:r>
      <w:r>
        <w:rPr>
          <w:rFonts w:ascii="Arial" w:hAnsi="Arial" w:cs="Arial"/>
          <w:b w:val="0"/>
          <w:i w:val="0"/>
          <w:spacing w:val="41"/>
          <w:sz w:val="22"/>
          <w:szCs w:val="22"/>
          <w:shd w:val="clear" w:color="auto" w:fill="FFFFFF"/>
        </w:rPr>
        <w:t xml:space="preserve"> </w:t>
      </w:r>
      <w:r>
        <w:rPr>
          <w:rFonts w:ascii="Arial" w:hAnsi="Arial" w:cs="Arial"/>
          <w:b w:val="0"/>
          <w:i w:val="0"/>
          <w:sz w:val="22"/>
          <w:szCs w:val="22"/>
          <w:shd w:val="clear" w:color="auto" w:fill="FFFFFF"/>
        </w:rPr>
        <w:t>a</w:t>
      </w:r>
      <w:r>
        <w:rPr>
          <w:rFonts w:ascii="Arial" w:hAnsi="Arial" w:cs="Arial"/>
          <w:b w:val="0"/>
          <w:i w:val="0"/>
          <w:spacing w:val="40"/>
          <w:sz w:val="22"/>
          <w:szCs w:val="22"/>
          <w:shd w:val="clear" w:color="auto" w:fill="FFFFFF"/>
        </w:rPr>
        <w:t xml:space="preserve"> </w:t>
      </w:r>
      <w:r>
        <w:rPr>
          <w:rFonts w:ascii="Arial" w:hAnsi="Arial" w:cs="Arial"/>
          <w:b w:val="0"/>
          <w:i w:val="0"/>
          <w:sz w:val="22"/>
          <w:szCs w:val="22"/>
          <w:shd w:val="clear" w:color="auto" w:fill="FFFFFF"/>
        </w:rPr>
        <w:t>prescindere</w:t>
      </w:r>
      <w:r>
        <w:rPr>
          <w:rFonts w:ascii="Arial" w:hAnsi="Arial" w:cs="Arial"/>
          <w:b w:val="0"/>
          <w:i w:val="0"/>
          <w:spacing w:val="40"/>
          <w:sz w:val="22"/>
          <w:szCs w:val="22"/>
          <w:shd w:val="clear" w:color="auto" w:fill="FFFFFF"/>
        </w:rPr>
        <w:t xml:space="preserve"> </w:t>
      </w:r>
      <w:r>
        <w:rPr>
          <w:rFonts w:ascii="Arial" w:hAnsi="Arial" w:cs="Arial"/>
          <w:b w:val="0"/>
          <w:i w:val="0"/>
          <w:sz w:val="22"/>
          <w:szCs w:val="22"/>
          <w:shd w:val="clear" w:color="auto" w:fill="FFFFFF"/>
        </w:rPr>
        <w:t>dalla</w:t>
      </w:r>
      <w:r>
        <w:rPr>
          <w:rFonts w:ascii="Arial" w:hAnsi="Arial" w:cs="Arial"/>
          <w:b w:val="0"/>
          <w:i w:val="0"/>
          <w:spacing w:val="38"/>
          <w:sz w:val="22"/>
          <w:szCs w:val="22"/>
          <w:shd w:val="clear" w:color="auto" w:fill="FFFFFF"/>
        </w:rPr>
        <w:t xml:space="preserve"> </w:t>
      </w:r>
      <w:r>
        <w:rPr>
          <w:rFonts w:ascii="Arial" w:hAnsi="Arial" w:cs="Arial"/>
          <w:b w:val="0"/>
          <w:i w:val="0"/>
          <w:sz w:val="22"/>
          <w:szCs w:val="22"/>
          <w:shd w:val="clear" w:color="auto" w:fill="FFFFFF"/>
        </w:rPr>
        <w:t>modalità</w:t>
      </w:r>
      <w:r>
        <w:rPr>
          <w:rFonts w:ascii="Arial" w:hAnsi="Arial" w:cs="Arial"/>
          <w:b w:val="0"/>
          <w:i w:val="0"/>
          <w:spacing w:val="39"/>
          <w:sz w:val="22"/>
          <w:szCs w:val="22"/>
          <w:shd w:val="clear" w:color="auto" w:fill="FFFFFF"/>
        </w:rPr>
        <w:t xml:space="preserve"> </w:t>
      </w:r>
      <w:r>
        <w:rPr>
          <w:rFonts w:ascii="Arial" w:hAnsi="Arial" w:cs="Arial"/>
          <w:b w:val="0"/>
          <w:i w:val="0"/>
          <w:sz w:val="22"/>
          <w:szCs w:val="22"/>
          <w:shd w:val="clear" w:color="auto" w:fill="FFFFFF"/>
        </w:rPr>
        <w:t>in</w:t>
      </w:r>
      <w:r>
        <w:rPr>
          <w:rFonts w:ascii="Arial" w:hAnsi="Arial" w:cs="Arial"/>
          <w:b w:val="0"/>
          <w:i w:val="0"/>
          <w:spacing w:val="40"/>
          <w:sz w:val="22"/>
          <w:szCs w:val="22"/>
          <w:shd w:val="clear" w:color="auto" w:fill="FFFFFF"/>
        </w:rPr>
        <w:t xml:space="preserve"> </w:t>
      </w:r>
      <w:r>
        <w:rPr>
          <w:rFonts w:ascii="Arial" w:hAnsi="Arial" w:cs="Arial"/>
          <w:b w:val="0"/>
          <w:i w:val="0"/>
          <w:sz w:val="22"/>
          <w:szCs w:val="22"/>
          <w:shd w:val="clear" w:color="auto" w:fill="FFFFFF"/>
        </w:rPr>
        <w:t>cui</w:t>
      </w:r>
      <w:r>
        <w:rPr>
          <w:rFonts w:ascii="Arial" w:hAnsi="Arial" w:cs="Arial"/>
          <w:b w:val="0"/>
          <w:i w:val="0"/>
          <w:spacing w:val="40"/>
          <w:sz w:val="22"/>
          <w:szCs w:val="22"/>
          <w:shd w:val="clear" w:color="auto" w:fill="FFFFFF"/>
        </w:rPr>
        <w:t xml:space="preserve"> </w:t>
      </w:r>
      <w:r>
        <w:rPr>
          <w:rFonts w:ascii="Arial" w:hAnsi="Arial" w:cs="Arial"/>
          <w:b w:val="0"/>
          <w:i w:val="0"/>
          <w:sz w:val="22"/>
          <w:szCs w:val="22"/>
          <w:shd w:val="clear" w:color="auto" w:fill="FFFFFF"/>
        </w:rPr>
        <w:t>viene</w:t>
      </w:r>
      <w:r>
        <w:rPr>
          <w:rFonts w:ascii="Arial" w:hAnsi="Arial" w:cs="Arial"/>
          <w:b w:val="0"/>
          <w:i w:val="0"/>
          <w:spacing w:val="40"/>
          <w:sz w:val="22"/>
          <w:szCs w:val="22"/>
          <w:shd w:val="clear" w:color="auto" w:fill="FFFFFF"/>
        </w:rPr>
        <w:t xml:space="preserve"> </w:t>
      </w:r>
      <w:r>
        <w:rPr>
          <w:rFonts w:ascii="Arial" w:hAnsi="Arial" w:cs="Arial"/>
          <w:b w:val="0"/>
          <w:i w:val="0"/>
          <w:sz w:val="22"/>
          <w:szCs w:val="22"/>
          <w:shd w:val="clear" w:color="auto" w:fill="FFFFFF"/>
        </w:rPr>
        <w:t>resa</w:t>
      </w:r>
      <w:r>
        <w:rPr>
          <w:rFonts w:ascii="Arial" w:hAnsi="Arial" w:cs="Arial"/>
          <w:b w:val="0"/>
          <w:i w:val="0"/>
          <w:spacing w:val="18"/>
          <w:sz w:val="22"/>
          <w:szCs w:val="22"/>
          <w:shd w:val="clear" w:color="auto" w:fill="FFFFFF"/>
        </w:rPr>
        <w:t xml:space="preserve"> </w:t>
      </w:r>
      <w:r>
        <w:rPr>
          <w:rFonts w:ascii="Arial" w:hAnsi="Arial" w:cs="Arial"/>
          <w:b w:val="0"/>
          <w:i w:val="0"/>
          <w:sz w:val="22"/>
          <w:szCs w:val="22"/>
          <w:shd w:val="clear" w:color="auto" w:fill="FFFFFF"/>
        </w:rPr>
        <w:t xml:space="preserve">la prestazione; </w:t>
      </w:r>
    </w:p>
    <w:p w14:paraId="48628E60" w14:textId="77777777" w:rsidR="006D5E38" w:rsidRDefault="00000000">
      <w:pPr>
        <w:pStyle w:val="Corpotesto1"/>
        <w:numPr>
          <w:ilvl w:val="0"/>
          <w:numId w:val="10"/>
        </w:numPr>
        <w:jc w:val="both"/>
        <w:rPr>
          <w:shd w:val="clear" w:color="auto" w:fill="FFFFFF"/>
        </w:rPr>
      </w:pPr>
      <w:r>
        <w:rPr>
          <w:rFonts w:ascii="Arial" w:hAnsi="Arial" w:cs="Arial"/>
          <w:b w:val="0"/>
          <w:i w:val="0"/>
          <w:sz w:val="22"/>
          <w:szCs w:val="22"/>
          <w:shd w:val="clear" w:color="auto" w:fill="FFFFFF"/>
        </w:rPr>
        <w:t xml:space="preserve">organizza una programmazione delle priorità e, conseguentemente, degli obiettivi lavorativi di breve-medio periodo e verifica il conseguimento degli stessi; </w:t>
      </w:r>
    </w:p>
    <w:p w14:paraId="07FCD09F" w14:textId="77777777" w:rsidR="006D5E38" w:rsidRDefault="00000000">
      <w:pPr>
        <w:pStyle w:val="Corpotesto1"/>
        <w:numPr>
          <w:ilvl w:val="0"/>
          <w:numId w:val="10"/>
        </w:numPr>
        <w:jc w:val="both"/>
        <w:rPr>
          <w:shd w:val="clear" w:color="auto" w:fill="FFFFFF"/>
        </w:rPr>
      </w:pPr>
      <w:r>
        <w:rPr>
          <w:rFonts w:ascii="Arial" w:hAnsi="Arial" w:cs="Arial"/>
          <w:b w:val="0"/>
          <w:i w:val="0"/>
          <w:sz w:val="22"/>
          <w:szCs w:val="22"/>
          <w:shd w:val="clear" w:color="auto" w:fill="FFFFFF"/>
        </w:rPr>
        <w:t xml:space="preserve">armonizza le prestazioni in presenza e quelle in </w:t>
      </w:r>
      <w:r>
        <w:rPr>
          <w:rFonts w:ascii="Arial" w:hAnsi="Arial" w:cs="Arial"/>
          <w:b w:val="0"/>
          <w:i w:val="0"/>
          <w:spacing w:val="3"/>
          <w:sz w:val="22"/>
          <w:szCs w:val="22"/>
          <w:shd w:val="clear" w:color="auto" w:fill="FFFFFF"/>
        </w:rPr>
        <w:t xml:space="preserve">SW. </w:t>
      </w:r>
    </w:p>
    <w:p w14:paraId="08DC0BC7" w14:textId="77777777" w:rsidR="006D5E38" w:rsidRDefault="006D5E38">
      <w:pPr>
        <w:pStyle w:val="Corpotesto1"/>
        <w:numPr>
          <w:ilvl w:val="0"/>
          <w:numId w:val="10"/>
        </w:numPr>
        <w:jc w:val="both"/>
        <w:rPr>
          <w:rFonts w:ascii="Arial" w:hAnsi="Arial" w:cs="Arial"/>
          <w:b w:val="0"/>
          <w:i w:val="0"/>
          <w:spacing w:val="3"/>
          <w:sz w:val="22"/>
          <w:szCs w:val="22"/>
          <w:shd w:val="clear" w:color="auto" w:fill="FFFFFF"/>
        </w:rPr>
      </w:pPr>
    </w:p>
    <w:p w14:paraId="7CBC849E" w14:textId="77777777" w:rsidR="006D5E38" w:rsidRDefault="00000000">
      <w:pPr>
        <w:pStyle w:val="Corpotesto1"/>
        <w:jc w:val="both"/>
        <w:rPr>
          <w:shd w:val="clear" w:color="auto" w:fill="FFFFFF"/>
        </w:rPr>
      </w:pPr>
      <w:r>
        <w:rPr>
          <w:rFonts w:ascii="Arial" w:hAnsi="Arial" w:cs="Arial"/>
          <w:b w:val="0"/>
          <w:i w:val="0"/>
          <w:spacing w:val="3"/>
          <w:sz w:val="22"/>
          <w:szCs w:val="22"/>
          <w:shd w:val="clear" w:color="auto" w:fill="FFFFFF"/>
        </w:rPr>
        <w:t xml:space="preserve">Il Responsabile dell’AC si impegna a </w:t>
      </w:r>
      <w:r>
        <w:rPr>
          <w:rFonts w:ascii="Arial" w:hAnsi="Arial" w:cs="Arial"/>
          <w:b w:val="0"/>
          <w:i w:val="0"/>
          <w:sz w:val="22"/>
          <w:szCs w:val="22"/>
          <w:shd w:val="clear" w:color="auto" w:fill="FFFFFF"/>
        </w:rPr>
        <w:t>organizzare l’ufficio rivedendo i processi in funzione dell’approccio</w:t>
      </w:r>
      <w:r>
        <w:rPr>
          <w:rFonts w:ascii="Arial" w:hAnsi="Arial" w:cs="Arial"/>
          <w:b w:val="0"/>
          <w:i w:val="0"/>
          <w:spacing w:val="-6"/>
          <w:sz w:val="22"/>
          <w:szCs w:val="22"/>
          <w:shd w:val="clear" w:color="auto" w:fill="FFFFFF"/>
        </w:rPr>
        <w:t xml:space="preserve"> </w:t>
      </w:r>
      <w:r>
        <w:rPr>
          <w:rFonts w:ascii="Arial" w:hAnsi="Arial" w:cs="Arial"/>
          <w:b w:val="0"/>
          <w:i w:val="0"/>
          <w:sz w:val="22"/>
          <w:szCs w:val="22"/>
          <w:shd w:val="clear" w:color="auto" w:fill="FFFFFF"/>
        </w:rPr>
        <w:t>agile, definendo e comunicando gli obiettivi e monitorando lo stato di avanzamento delle attività.</w:t>
      </w:r>
    </w:p>
    <w:p w14:paraId="67388B7F" w14:textId="77777777" w:rsidR="006D5E38" w:rsidRDefault="00000000">
      <w:pPr>
        <w:pStyle w:val="Corpotesto1"/>
        <w:jc w:val="both"/>
        <w:rPr>
          <w:shd w:val="clear" w:color="auto" w:fill="FFFFFF"/>
        </w:rPr>
      </w:pPr>
      <w:r>
        <w:rPr>
          <w:rFonts w:ascii="Arial" w:hAnsi="Arial" w:cs="Arial"/>
          <w:b w:val="0"/>
          <w:i w:val="0"/>
          <w:sz w:val="22"/>
          <w:szCs w:val="22"/>
          <w:shd w:val="clear" w:color="auto" w:fill="FFFFFF"/>
        </w:rPr>
        <w:t>A tale proposito vengono definiti i seguenti</w:t>
      </w:r>
      <w:r>
        <w:rPr>
          <w:rFonts w:ascii="Arial" w:hAnsi="Arial" w:cs="Arial"/>
          <w:b w:val="0"/>
          <w:i w:val="0"/>
          <w:spacing w:val="57"/>
          <w:sz w:val="22"/>
          <w:szCs w:val="22"/>
          <w:shd w:val="clear" w:color="auto" w:fill="FFFFFF"/>
        </w:rPr>
        <w:t xml:space="preserve"> </w:t>
      </w:r>
      <w:r>
        <w:rPr>
          <w:rFonts w:ascii="Arial" w:hAnsi="Arial" w:cs="Arial"/>
          <w:b w:val="0"/>
          <w:i w:val="0"/>
          <w:sz w:val="22"/>
          <w:szCs w:val="22"/>
          <w:shd w:val="clear" w:color="auto" w:fill="FFFFFF"/>
        </w:rPr>
        <w:t xml:space="preserve">indicatori: </w:t>
      </w:r>
    </w:p>
    <w:p w14:paraId="7F4C68C4" w14:textId="77777777" w:rsidR="006D5E38" w:rsidRDefault="00000000">
      <w:pPr>
        <w:pStyle w:val="Paragrafoelenco"/>
        <w:tabs>
          <w:tab w:val="left" w:pos="1276"/>
        </w:tabs>
        <w:jc w:val="both"/>
        <w:rPr>
          <w:shd w:val="clear" w:color="auto" w:fill="FFFFFF"/>
        </w:rPr>
      </w:pPr>
      <w:r>
        <w:rPr>
          <w:rFonts w:ascii="Arial" w:hAnsi="Arial" w:cs="Arial"/>
          <w:shd w:val="clear" w:color="auto" w:fill="FFFFFF"/>
        </w:rPr>
        <w:t>- incremento nella</w:t>
      </w:r>
      <w:r>
        <w:rPr>
          <w:rFonts w:ascii="Arial" w:hAnsi="Arial" w:cs="Arial"/>
          <w:spacing w:val="-2"/>
          <w:shd w:val="clear" w:color="auto" w:fill="FFFFFF"/>
        </w:rPr>
        <w:t xml:space="preserve"> </w:t>
      </w:r>
      <w:r>
        <w:rPr>
          <w:rFonts w:ascii="Arial" w:hAnsi="Arial" w:cs="Arial"/>
          <w:shd w:val="clear" w:color="auto" w:fill="FFFFFF"/>
        </w:rPr>
        <w:t>produttività (es. numero soci, numero tessere fidelizzate, etc...);</w:t>
      </w:r>
    </w:p>
    <w:p w14:paraId="315C1B0B" w14:textId="77777777" w:rsidR="006D5E38" w:rsidRDefault="00000000">
      <w:pPr>
        <w:pStyle w:val="Paragrafoelenco"/>
        <w:tabs>
          <w:tab w:val="left" w:pos="1276"/>
        </w:tabs>
        <w:jc w:val="both"/>
        <w:rPr>
          <w:shd w:val="clear" w:color="auto" w:fill="FFFFFF"/>
        </w:rPr>
      </w:pPr>
      <w:r>
        <w:rPr>
          <w:rFonts w:ascii="Arial" w:hAnsi="Arial" w:cs="Arial"/>
          <w:shd w:val="clear" w:color="auto" w:fill="FFFFFF"/>
        </w:rPr>
        <w:t>- miglioramento della qualità dei servizi (miglioramento della customer satisfaction, numero reclami, ecc...);</w:t>
      </w:r>
    </w:p>
    <w:p w14:paraId="358647F1" w14:textId="77777777" w:rsidR="006D5E38" w:rsidRDefault="00000000">
      <w:pPr>
        <w:pStyle w:val="Paragrafoelenco"/>
        <w:tabs>
          <w:tab w:val="left" w:pos="1276"/>
        </w:tabs>
        <w:jc w:val="both"/>
        <w:rPr>
          <w:shd w:val="clear" w:color="auto" w:fill="FFFFFF"/>
        </w:rPr>
      </w:pPr>
      <w:r>
        <w:rPr>
          <w:rFonts w:ascii="Arial" w:hAnsi="Arial" w:cs="Arial"/>
          <w:shd w:val="clear" w:color="auto" w:fill="FFFFFF"/>
        </w:rPr>
        <w:t>-riduzione costi (minori</w:t>
      </w:r>
      <w:r>
        <w:rPr>
          <w:rFonts w:ascii="Arial" w:hAnsi="Arial" w:cs="Arial"/>
          <w:spacing w:val="-1"/>
          <w:shd w:val="clear" w:color="auto" w:fill="FFFFFF"/>
        </w:rPr>
        <w:t xml:space="preserve"> </w:t>
      </w:r>
      <w:r>
        <w:rPr>
          <w:rFonts w:ascii="Arial" w:hAnsi="Arial" w:cs="Arial"/>
          <w:shd w:val="clear" w:color="auto" w:fill="FFFFFF"/>
        </w:rPr>
        <w:t>consumi);</w:t>
      </w:r>
    </w:p>
    <w:p w14:paraId="7B82C54F" w14:textId="77777777" w:rsidR="006D5E38" w:rsidRDefault="00000000">
      <w:pPr>
        <w:pStyle w:val="Paragrafoelenco"/>
        <w:tabs>
          <w:tab w:val="left" w:pos="1276"/>
        </w:tabs>
        <w:jc w:val="both"/>
        <w:rPr>
          <w:shd w:val="clear" w:color="auto" w:fill="FFFFFF"/>
        </w:rPr>
      </w:pPr>
      <w:r>
        <w:rPr>
          <w:rFonts w:ascii="Arial" w:hAnsi="Arial" w:cs="Arial"/>
          <w:shd w:val="clear" w:color="auto" w:fill="FFFFFF"/>
        </w:rPr>
        <w:t>- migliore tasso di conciliazione</w:t>
      </w:r>
      <w:r>
        <w:rPr>
          <w:rFonts w:ascii="Arial" w:hAnsi="Arial" w:cs="Arial"/>
          <w:spacing w:val="-2"/>
          <w:shd w:val="clear" w:color="auto" w:fill="FFFFFF"/>
        </w:rPr>
        <w:t xml:space="preserve"> </w:t>
      </w:r>
      <w:r>
        <w:rPr>
          <w:rFonts w:ascii="Arial" w:hAnsi="Arial" w:cs="Arial"/>
          <w:shd w:val="clear" w:color="auto" w:fill="FFFFFF"/>
        </w:rPr>
        <w:t>vita-lavoro.</w:t>
      </w:r>
    </w:p>
    <w:p w14:paraId="62D862F4" w14:textId="77777777" w:rsidR="006D5E38" w:rsidRDefault="006D5E38">
      <w:pPr>
        <w:pStyle w:val="Corpotesto1"/>
        <w:jc w:val="both"/>
        <w:rPr>
          <w:rFonts w:ascii="Arial" w:hAnsi="Arial" w:cs="Arial"/>
          <w:b w:val="0"/>
          <w:i w:val="0"/>
          <w:sz w:val="22"/>
          <w:szCs w:val="22"/>
          <w:shd w:val="clear" w:color="auto" w:fill="FFFFFF"/>
        </w:rPr>
      </w:pPr>
    </w:p>
    <w:p w14:paraId="22592334" w14:textId="77777777" w:rsidR="006D5E38" w:rsidRDefault="00000000">
      <w:pPr>
        <w:pStyle w:val="Corpotesto1"/>
        <w:jc w:val="both"/>
        <w:rPr>
          <w:shd w:val="clear" w:color="auto" w:fill="FFFFFF"/>
        </w:rPr>
      </w:pPr>
      <w:r>
        <w:rPr>
          <w:rFonts w:ascii="Arial" w:hAnsi="Arial" w:cs="Arial"/>
          <w:i w:val="0"/>
          <w:sz w:val="22"/>
          <w:szCs w:val="22"/>
          <w:shd w:val="clear" w:color="auto" w:fill="FFFFFF"/>
        </w:rPr>
        <w:t>Il Comitato Unico di Garanzia (CUG)</w:t>
      </w:r>
      <w:r>
        <w:rPr>
          <w:rFonts w:ascii="Arial" w:hAnsi="Arial" w:cs="Arial"/>
          <w:b w:val="0"/>
          <w:i w:val="0"/>
          <w:sz w:val="22"/>
          <w:szCs w:val="22"/>
          <w:shd w:val="clear" w:color="auto" w:fill="FFFFFF"/>
        </w:rPr>
        <w:t xml:space="preserve"> ha compiti propositivi, consultivi e di verifica. L'Automobile Club aderisce al CUG dell'ACI e ne seguirà le indicazioni. </w:t>
      </w:r>
    </w:p>
    <w:p w14:paraId="50A83F55" w14:textId="77777777" w:rsidR="006D5E38" w:rsidRDefault="006D5E38">
      <w:pPr>
        <w:pStyle w:val="Corpotesto1"/>
        <w:jc w:val="both"/>
        <w:rPr>
          <w:rFonts w:ascii="Arial" w:hAnsi="Arial" w:cs="Arial"/>
          <w:b w:val="0"/>
          <w:i w:val="0"/>
          <w:sz w:val="22"/>
          <w:szCs w:val="22"/>
          <w:shd w:val="clear" w:color="auto" w:fill="FFFFFF"/>
        </w:rPr>
      </w:pPr>
    </w:p>
    <w:p w14:paraId="6192779E" w14:textId="77777777" w:rsidR="006D5E38" w:rsidRDefault="00000000">
      <w:pPr>
        <w:pStyle w:val="Corpotesto1"/>
        <w:jc w:val="both"/>
        <w:rPr>
          <w:shd w:val="clear" w:color="auto" w:fill="FFFFFF"/>
        </w:rPr>
      </w:pPr>
      <w:r>
        <w:rPr>
          <w:rFonts w:ascii="Arial" w:hAnsi="Arial" w:cs="Arial"/>
          <w:i w:val="0"/>
          <w:sz w:val="22"/>
          <w:szCs w:val="22"/>
          <w:shd w:val="clear" w:color="auto" w:fill="FFFFFF"/>
        </w:rPr>
        <w:t xml:space="preserve">L’ Organismo indipendente di Valutazione (OIV). </w:t>
      </w:r>
      <w:r>
        <w:rPr>
          <w:rFonts w:ascii="Arial" w:hAnsi="Arial" w:cs="Arial"/>
          <w:b w:val="0"/>
          <w:i w:val="0"/>
          <w:sz w:val="22"/>
          <w:szCs w:val="22"/>
          <w:shd w:val="clear" w:color="auto" w:fill="FFFFFF"/>
        </w:rPr>
        <w:t xml:space="preserve">L'AC aderisce all'OIV dell'ACI e ne seguirà le indicazioni. </w:t>
      </w:r>
      <w:r>
        <w:rPr>
          <w:rFonts w:ascii="Arial" w:hAnsi="Arial" w:cs="Arial"/>
          <w:i w:val="0"/>
          <w:sz w:val="22"/>
          <w:szCs w:val="22"/>
          <w:shd w:val="clear" w:color="auto" w:fill="FFFFFF"/>
        </w:rPr>
        <w:t xml:space="preserve"> </w:t>
      </w:r>
    </w:p>
    <w:p w14:paraId="4B03DD23" w14:textId="77777777" w:rsidR="006D5E38" w:rsidRDefault="006D5E38">
      <w:pPr>
        <w:pStyle w:val="Corpotesto1"/>
        <w:jc w:val="both"/>
        <w:rPr>
          <w:rFonts w:ascii="Arial" w:hAnsi="Arial" w:cs="Arial"/>
          <w:b w:val="0"/>
          <w:i w:val="0"/>
          <w:sz w:val="22"/>
          <w:szCs w:val="22"/>
          <w:shd w:val="clear" w:color="auto" w:fill="FFFFFF"/>
        </w:rPr>
      </w:pPr>
    </w:p>
    <w:p w14:paraId="6E476167" w14:textId="4FC6CB5D" w:rsidR="006D5E38" w:rsidRDefault="00000000">
      <w:pPr>
        <w:pStyle w:val="Corpotesto1"/>
        <w:jc w:val="both"/>
        <w:rPr>
          <w:rFonts w:ascii="Arial" w:hAnsi="Arial" w:cs="Arial"/>
          <w:b w:val="0"/>
          <w:i w:val="0"/>
          <w:sz w:val="22"/>
          <w:szCs w:val="22"/>
          <w:shd w:val="clear" w:color="auto" w:fill="FFFFFF"/>
        </w:rPr>
      </w:pPr>
      <w:r>
        <w:rPr>
          <w:rFonts w:ascii="Arial" w:hAnsi="Arial" w:cs="Arial"/>
          <w:i w:val="0"/>
          <w:sz w:val="22"/>
          <w:szCs w:val="22"/>
          <w:shd w:val="clear" w:color="auto" w:fill="FFFFFF"/>
        </w:rPr>
        <w:t>Il Responsabile della Transizione Digitale (RTD)</w:t>
      </w:r>
      <w:r>
        <w:rPr>
          <w:rFonts w:ascii="Arial" w:hAnsi="Arial" w:cs="Arial"/>
          <w:b w:val="0"/>
          <w:i w:val="0"/>
          <w:sz w:val="22"/>
          <w:szCs w:val="22"/>
          <w:shd w:val="clear" w:color="auto" w:fill="FFFFFF"/>
        </w:rPr>
        <w:t xml:space="preserve"> individua gli aspetti tecnologici necessari alla digitalizzazione dell’Amministrazione e, nello specifico, contribuisce a creare le condizioni tecnologiche alla diffusione del lavoro agile, in termini di</w:t>
      </w:r>
      <w:r>
        <w:rPr>
          <w:rFonts w:ascii="Arial" w:hAnsi="Arial" w:cs="Arial"/>
          <w:b w:val="0"/>
          <w:i w:val="0"/>
          <w:spacing w:val="36"/>
          <w:sz w:val="22"/>
          <w:szCs w:val="22"/>
          <w:shd w:val="clear" w:color="auto" w:fill="FFFFFF"/>
        </w:rPr>
        <w:t xml:space="preserve"> </w:t>
      </w:r>
      <w:r>
        <w:rPr>
          <w:rFonts w:ascii="Arial" w:hAnsi="Arial" w:cs="Arial"/>
          <w:b w:val="0"/>
          <w:i w:val="0"/>
          <w:sz w:val="22"/>
          <w:szCs w:val="22"/>
          <w:shd w:val="clear" w:color="auto" w:fill="FFFFFF"/>
        </w:rPr>
        <w:t>identificazione</w:t>
      </w:r>
      <w:r>
        <w:rPr>
          <w:rFonts w:ascii="Arial" w:hAnsi="Arial" w:cs="Arial"/>
          <w:b w:val="0"/>
          <w:i w:val="0"/>
          <w:spacing w:val="35"/>
          <w:sz w:val="22"/>
          <w:szCs w:val="22"/>
          <w:shd w:val="clear" w:color="auto" w:fill="FFFFFF"/>
        </w:rPr>
        <w:t xml:space="preserve"> </w:t>
      </w:r>
      <w:r>
        <w:rPr>
          <w:rFonts w:ascii="Arial" w:hAnsi="Arial" w:cs="Arial"/>
          <w:b w:val="0"/>
          <w:i w:val="0"/>
          <w:sz w:val="22"/>
          <w:szCs w:val="22"/>
          <w:shd w:val="clear" w:color="auto" w:fill="FFFFFF"/>
        </w:rPr>
        <w:t>dei</w:t>
      </w:r>
      <w:r>
        <w:rPr>
          <w:rFonts w:ascii="Arial" w:hAnsi="Arial" w:cs="Arial"/>
          <w:b w:val="0"/>
          <w:i w:val="0"/>
          <w:spacing w:val="35"/>
          <w:sz w:val="22"/>
          <w:szCs w:val="22"/>
          <w:shd w:val="clear" w:color="auto" w:fill="FFFFFF"/>
        </w:rPr>
        <w:t xml:space="preserve"> </w:t>
      </w:r>
      <w:r>
        <w:rPr>
          <w:rFonts w:ascii="Arial" w:hAnsi="Arial" w:cs="Arial"/>
          <w:b w:val="0"/>
          <w:i w:val="0"/>
          <w:sz w:val="22"/>
          <w:szCs w:val="22"/>
          <w:shd w:val="clear" w:color="auto" w:fill="FFFFFF"/>
        </w:rPr>
        <w:t>fabbisogni</w:t>
      </w:r>
      <w:r>
        <w:rPr>
          <w:rFonts w:ascii="Arial" w:hAnsi="Arial" w:cs="Arial"/>
          <w:b w:val="0"/>
          <w:i w:val="0"/>
          <w:spacing w:val="36"/>
          <w:sz w:val="22"/>
          <w:szCs w:val="22"/>
          <w:shd w:val="clear" w:color="auto" w:fill="FFFFFF"/>
        </w:rPr>
        <w:t xml:space="preserve"> </w:t>
      </w:r>
      <w:r>
        <w:rPr>
          <w:rFonts w:ascii="Arial" w:hAnsi="Arial" w:cs="Arial"/>
          <w:b w:val="0"/>
          <w:i w:val="0"/>
          <w:sz w:val="22"/>
          <w:szCs w:val="22"/>
          <w:shd w:val="clear" w:color="auto" w:fill="FFFFFF"/>
        </w:rPr>
        <w:t>informatici</w:t>
      </w:r>
      <w:r>
        <w:rPr>
          <w:rFonts w:ascii="Arial" w:hAnsi="Arial" w:cs="Arial"/>
          <w:b w:val="0"/>
          <w:i w:val="0"/>
          <w:spacing w:val="39"/>
          <w:sz w:val="22"/>
          <w:szCs w:val="22"/>
          <w:shd w:val="clear" w:color="auto" w:fill="FFFFFF"/>
        </w:rPr>
        <w:t xml:space="preserve"> </w:t>
      </w:r>
      <w:r>
        <w:rPr>
          <w:rFonts w:ascii="Arial" w:hAnsi="Arial" w:cs="Arial"/>
          <w:b w:val="0"/>
          <w:i w:val="0"/>
          <w:sz w:val="22"/>
          <w:szCs w:val="22"/>
          <w:shd w:val="clear" w:color="auto" w:fill="FFFFFF"/>
        </w:rPr>
        <w:t>e</w:t>
      </w:r>
      <w:r>
        <w:rPr>
          <w:rFonts w:ascii="Arial" w:hAnsi="Arial" w:cs="Arial"/>
          <w:b w:val="0"/>
          <w:i w:val="0"/>
          <w:spacing w:val="35"/>
          <w:sz w:val="22"/>
          <w:szCs w:val="22"/>
          <w:shd w:val="clear" w:color="auto" w:fill="FFFFFF"/>
        </w:rPr>
        <w:t xml:space="preserve"> </w:t>
      </w:r>
      <w:r>
        <w:rPr>
          <w:rFonts w:ascii="Arial" w:hAnsi="Arial" w:cs="Arial"/>
          <w:b w:val="0"/>
          <w:i w:val="0"/>
          <w:sz w:val="22"/>
          <w:szCs w:val="22"/>
          <w:shd w:val="clear" w:color="auto" w:fill="FFFFFF"/>
        </w:rPr>
        <w:t>delle</w:t>
      </w:r>
      <w:r>
        <w:rPr>
          <w:rFonts w:ascii="Arial" w:hAnsi="Arial" w:cs="Arial"/>
          <w:b w:val="0"/>
          <w:i w:val="0"/>
          <w:spacing w:val="36"/>
          <w:sz w:val="22"/>
          <w:szCs w:val="22"/>
          <w:shd w:val="clear" w:color="auto" w:fill="FFFFFF"/>
        </w:rPr>
        <w:t xml:space="preserve"> </w:t>
      </w:r>
      <w:r>
        <w:rPr>
          <w:rFonts w:ascii="Arial" w:hAnsi="Arial" w:cs="Arial"/>
          <w:b w:val="0"/>
          <w:i w:val="0"/>
          <w:sz w:val="22"/>
          <w:szCs w:val="22"/>
          <w:shd w:val="clear" w:color="auto" w:fill="FFFFFF"/>
        </w:rPr>
        <w:t>telecomunicazioni, della</w:t>
      </w:r>
      <w:r>
        <w:rPr>
          <w:rFonts w:ascii="Arial" w:hAnsi="Arial" w:cs="Arial"/>
          <w:b w:val="0"/>
          <w:i w:val="0"/>
          <w:spacing w:val="35"/>
          <w:sz w:val="22"/>
          <w:szCs w:val="22"/>
          <w:shd w:val="clear" w:color="auto" w:fill="FFFFFF"/>
        </w:rPr>
        <w:t xml:space="preserve"> </w:t>
      </w:r>
      <w:r>
        <w:rPr>
          <w:rFonts w:ascii="Arial" w:hAnsi="Arial" w:cs="Arial"/>
          <w:b w:val="0"/>
          <w:i w:val="0"/>
          <w:sz w:val="22"/>
          <w:szCs w:val="22"/>
          <w:shd w:val="clear" w:color="auto" w:fill="FFFFFF"/>
        </w:rPr>
        <w:t>scelta</w:t>
      </w:r>
      <w:r>
        <w:rPr>
          <w:rFonts w:ascii="Arial" w:hAnsi="Arial" w:cs="Arial"/>
          <w:b w:val="0"/>
          <w:i w:val="0"/>
          <w:spacing w:val="36"/>
          <w:sz w:val="22"/>
          <w:szCs w:val="22"/>
          <w:shd w:val="clear" w:color="auto" w:fill="FFFFFF"/>
        </w:rPr>
        <w:t xml:space="preserve"> </w:t>
      </w:r>
      <w:r>
        <w:rPr>
          <w:rFonts w:ascii="Arial" w:hAnsi="Arial" w:cs="Arial"/>
          <w:b w:val="0"/>
          <w:i w:val="0"/>
          <w:sz w:val="22"/>
          <w:szCs w:val="22"/>
          <w:shd w:val="clear" w:color="auto" w:fill="FFFFFF"/>
        </w:rPr>
        <w:t xml:space="preserve">delle architetture informatiche e dei software necessari. L'AC ha nominato il proprio RTD con delibera del </w:t>
      </w:r>
      <w:r>
        <w:rPr>
          <w:rFonts w:ascii="Arial" w:hAnsi="Arial" w:cs="Arial"/>
          <w:b w:val="0"/>
          <w:i w:val="0"/>
          <w:color w:val="000000"/>
          <w:sz w:val="22"/>
          <w:szCs w:val="22"/>
          <w:shd w:val="clear" w:color="auto" w:fill="FFFFFF"/>
        </w:rPr>
        <w:t xml:space="preserve">Presidente </w:t>
      </w:r>
      <w:r>
        <w:rPr>
          <w:rFonts w:ascii="Arial" w:hAnsi="Arial" w:cs="Arial"/>
          <w:b w:val="0"/>
          <w:i w:val="0"/>
          <w:sz w:val="22"/>
          <w:szCs w:val="22"/>
          <w:shd w:val="clear" w:color="auto" w:fill="FFFFFF"/>
        </w:rPr>
        <w:t>n.241 del 2020.</w:t>
      </w:r>
    </w:p>
    <w:p w14:paraId="18749CEF" w14:textId="44E8E1C8" w:rsidR="006949AD" w:rsidRDefault="006949AD">
      <w:pPr>
        <w:pStyle w:val="Corpotesto1"/>
        <w:jc w:val="both"/>
        <w:rPr>
          <w:rFonts w:ascii="Arial" w:hAnsi="Arial" w:cs="Arial"/>
          <w:b w:val="0"/>
          <w:i w:val="0"/>
          <w:sz w:val="22"/>
          <w:szCs w:val="22"/>
          <w:shd w:val="clear" w:color="auto" w:fill="FFFFFF"/>
        </w:rPr>
      </w:pPr>
    </w:p>
    <w:p w14:paraId="77484403" w14:textId="643684FA" w:rsidR="006949AD" w:rsidRPr="006949AD" w:rsidRDefault="006949AD">
      <w:pPr>
        <w:jc w:val="both"/>
        <w:rPr>
          <w:highlight w:val="yellow"/>
          <w:shd w:val="clear" w:color="auto" w:fill="FFFFFF"/>
        </w:rPr>
        <w:sectPr w:rsidR="006949AD" w:rsidRPr="006949AD">
          <w:headerReference w:type="default" r:id="rId8"/>
          <w:footerReference w:type="default" r:id="rId9"/>
          <w:pgSz w:w="11906" w:h="16838"/>
          <w:pgMar w:top="1417" w:right="1134" w:bottom="1134" w:left="1134" w:header="726" w:footer="0" w:gutter="0"/>
          <w:cols w:space="720"/>
          <w:formProt w:val="0"/>
          <w:docGrid w:linePitch="299" w:charSpace="4096"/>
        </w:sectPr>
      </w:pPr>
    </w:p>
    <w:p w14:paraId="6BA0ADC4" w14:textId="77777777" w:rsidR="00E93C30" w:rsidRPr="00E93C30" w:rsidRDefault="00E93C30" w:rsidP="00E93C30">
      <w:pPr>
        <w:suppressAutoHyphens w:val="0"/>
        <w:autoSpaceDE w:val="0"/>
        <w:autoSpaceDN w:val="0"/>
        <w:jc w:val="center"/>
        <w:outlineLvl w:val="2"/>
        <w:rPr>
          <w:rFonts w:ascii="Arial" w:hAnsi="Arial" w:cs="Arial"/>
          <w:b/>
          <w:bCs/>
        </w:rPr>
      </w:pPr>
      <w:r w:rsidRPr="00E93C30">
        <w:rPr>
          <w:rFonts w:ascii="Arial" w:hAnsi="Arial" w:cs="Arial"/>
          <w:b/>
          <w:bCs/>
        </w:rPr>
        <w:lastRenderedPageBreak/>
        <w:t>PARTE 4</w:t>
      </w:r>
    </w:p>
    <w:p w14:paraId="0E371950" w14:textId="77777777" w:rsidR="00E93C30" w:rsidRPr="00E93C30" w:rsidRDefault="00E93C30" w:rsidP="00E93C30">
      <w:pPr>
        <w:suppressAutoHyphens w:val="0"/>
        <w:autoSpaceDE w:val="0"/>
        <w:autoSpaceDN w:val="0"/>
        <w:jc w:val="center"/>
        <w:rPr>
          <w:rFonts w:ascii="Arial" w:hAnsi="Arial" w:cs="Arial"/>
          <w:b/>
        </w:rPr>
      </w:pPr>
      <w:r w:rsidRPr="00E93C30">
        <w:rPr>
          <w:rFonts w:ascii="Arial" w:hAnsi="Arial" w:cs="Arial"/>
          <w:b/>
        </w:rPr>
        <w:t>PROGRAMMA DI SVILUPPO DEL LAVORO AGILE</w:t>
      </w:r>
    </w:p>
    <w:p w14:paraId="72D2D51F" w14:textId="5D8700BF" w:rsidR="00E93C30" w:rsidRPr="00E93C30" w:rsidRDefault="00E93C30" w:rsidP="00E93C30">
      <w:pPr>
        <w:suppressAutoHyphens w:val="0"/>
        <w:autoSpaceDE w:val="0"/>
        <w:autoSpaceDN w:val="0"/>
        <w:jc w:val="both"/>
        <w:rPr>
          <w:rFonts w:ascii="Arial" w:hAnsi="Arial" w:cs="Arial"/>
          <w:iCs/>
        </w:rPr>
      </w:pPr>
      <w:r w:rsidRPr="00E93C30">
        <w:rPr>
          <w:rFonts w:ascii="Arial" w:hAnsi="Arial" w:cs="Arial"/>
          <w:iCs/>
        </w:rPr>
        <w:t xml:space="preserve">Gli obiettivi di programmazione organizzativa del lavoro agile definiti dall’AC, facendo riferimento alle modalità attuative descritte sinteticamente nella parte 2, </w:t>
      </w:r>
      <w:r>
        <w:rPr>
          <w:rFonts w:ascii="Arial" w:hAnsi="Arial" w:cs="Arial"/>
          <w:iCs/>
        </w:rPr>
        <w:t>potranno essere</w:t>
      </w:r>
      <w:r w:rsidRPr="00E93C30">
        <w:rPr>
          <w:rFonts w:ascii="Arial" w:hAnsi="Arial" w:cs="Arial"/>
          <w:iCs/>
        </w:rPr>
        <w:t xml:space="preserve"> realizzati lungo tre step di sviluppo: fase di avvio, fase di sviluppo intermedio, fase di sviluppo avanzato.</w:t>
      </w:r>
    </w:p>
    <w:p w14:paraId="5ABA85CE" w14:textId="19FF3116" w:rsidR="00E93C30" w:rsidRDefault="00E93C30" w:rsidP="00E93C30">
      <w:pPr>
        <w:suppressAutoHyphens w:val="0"/>
        <w:autoSpaceDE w:val="0"/>
        <w:autoSpaceDN w:val="0"/>
        <w:jc w:val="both"/>
        <w:rPr>
          <w:rFonts w:ascii="Arial" w:hAnsi="Arial" w:cs="Arial"/>
          <w:iCs/>
        </w:rPr>
      </w:pPr>
      <w:r>
        <w:rPr>
          <w:rFonts w:ascii="Arial" w:hAnsi="Arial" w:cs="Arial"/>
          <w:iCs/>
        </w:rPr>
        <w:t xml:space="preserve">Attualmente </w:t>
      </w:r>
      <w:r w:rsidRPr="00E93C30">
        <w:rPr>
          <w:rFonts w:ascii="Arial" w:hAnsi="Arial" w:cs="Arial"/>
          <w:iCs/>
        </w:rPr>
        <w:t xml:space="preserve">l’AC </w:t>
      </w:r>
      <w:r>
        <w:rPr>
          <w:rFonts w:ascii="Arial" w:hAnsi="Arial" w:cs="Arial"/>
          <w:iCs/>
        </w:rPr>
        <w:t>non ha personale</w:t>
      </w:r>
      <w:r w:rsidR="00EF3946">
        <w:rPr>
          <w:rFonts w:ascii="Arial" w:hAnsi="Arial" w:cs="Arial"/>
          <w:iCs/>
        </w:rPr>
        <w:t xml:space="preserve"> in organico</w:t>
      </w:r>
      <w:r>
        <w:rPr>
          <w:rFonts w:ascii="Arial" w:hAnsi="Arial" w:cs="Arial"/>
          <w:iCs/>
        </w:rPr>
        <w:t>.</w:t>
      </w:r>
    </w:p>
    <w:p w14:paraId="465491A2" w14:textId="77777777" w:rsidR="00E93C30" w:rsidRPr="00E93C30" w:rsidRDefault="00E93C30" w:rsidP="00E93C30">
      <w:pPr>
        <w:suppressAutoHyphens w:val="0"/>
        <w:autoSpaceDE w:val="0"/>
        <w:autoSpaceDN w:val="0"/>
        <w:jc w:val="both"/>
        <w:rPr>
          <w:rFonts w:ascii="Arial" w:hAnsi="Arial" w:cs="Arial"/>
          <w:iCs/>
        </w:rPr>
      </w:pPr>
    </w:p>
    <w:p w14:paraId="3563D137" w14:textId="77777777" w:rsidR="00E93C30" w:rsidRPr="00E93C30" w:rsidRDefault="00E93C30" w:rsidP="00E93C30">
      <w:pPr>
        <w:suppressAutoHyphens w:val="0"/>
        <w:autoSpaceDE w:val="0"/>
        <w:autoSpaceDN w:val="0"/>
        <w:jc w:val="both"/>
        <w:rPr>
          <w:rFonts w:ascii="Arial" w:hAnsi="Arial" w:cs="Arial"/>
        </w:rPr>
      </w:pPr>
    </w:p>
    <w:p w14:paraId="515DEAE5" w14:textId="77777777" w:rsidR="00E93C30" w:rsidRPr="00E93C30" w:rsidRDefault="00E93C30" w:rsidP="00E93C30">
      <w:pPr>
        <w:jc w:val="center"/>
        <w:outlineLvl w:val="3"/>
        <w:rPr>
          <w:rFonts w:ascii="Arial" w:eastAsia="Times New Roman" w:hAnsi="Arial" w:cs="Arial"/>
          <w:b/>
          <w:bCs/>
          <w:lang w:eastAsia="it-IT" w:bidi="it-IT"/>
        </w:rPr>
      </w:pPr>
      <w:r w:rsidRPr="00E93C30">
        <w:rPr>
          <w:rFonts w:ascii="Arial" w:eastAsia="Times New Roman" w:hAnsi="Arial" w:cs="Arial"/>
          <w:b/>
          <w:bCs/>
          <w:lang w:eastAsia="it-IT" w:bidi="it-IT"/>
        </w:rPr>
        <w:t>STRUMENTI PER LA PERFORMANCE</w:t>
      </w:r>
    </w:p>
    <w:p w14:paraId="1B092AB6" w14:textId="77777777" w:rsidR="00E93C30" w:rsidRPr="00E93C30" w:rsidRDefault="00E93C30" w:rsidP="00E93C30">
      <w:pPr>
        <w:suppressAutoHyphens w:val="0"/>
        <w:autoSpaceDE w:val="0"/>
        <w:autoSpaceDN w:val="0"/>
        <w:jc w:val="both"/>
        <w:rPr>
          <w:rFonts w:ascii="Arial" w:hAnsi="Arial" w:cs="Arial"/>
        </w:rPr>
      </w:pPr>
      <w:r w:rsidRPr="00E93C30">
        <w:rPr>
          <w:rFonts w:ascii="Arial" w:hAnsi="Arial" w:cs="Arial"/>
        </w:rPr>
        <w:t>L’organizzazione del lavoro agile richiede un rafforzamento dei sistemi di valutazione basati sulla verifica puntuale dei risultati raggiunti rispetto ad obiettivi</w:t>
      </w:r>
      <w:r w:rsidRPr="00E93C30">
        <w:rPr>
          <w:rFonts w:ascii="Arial" w:hAnsi="Arial" w:cs="Arial"/>
          <w:spacing w:val="53"/>
        </w:rPr>
        <w:t xml:space="preserve"> </w:t>
      </w:r>
      <w:r w:rsidRPr="00E93C30">
        <w:rPr>
          <w:rFonts w:ascii="Arial" w:hAnsi="Arial" w:cs="Arial"/>
        </w:rPr>
        <w:t xml:space="preserve">assegnati. </w:t>
      </w:r>
    </w:p>
    <w:p w14:paraId="49B84196" w14:textId="77777777" w:rsidR="00E93C30" w:rsidRPr="00E93C30" w:rsidRDefault="00E93C30" w:rsidP="00E93C30">
      <w:pPr>
        <w:suppressAutoHyphens w:val="0"/>
        <w:autoSpaceDE w:val="0"/>
        <w:autoSpaceDN w:val="0"/>
        <w:jc w:val="both"/>
        <w:rPr>
          <w:sz w:val="24"/>
          <w:szCs w:val="24"/>
        </w:rPr>
      </w:pPr>
      <w:r w:rsidRPr="00E93C30">
        <w:rPr>
          <w:rFonts w:ascii="Arial" w:hAnsi="Arial" w:cs="Arial"/>
        </w:rPr>
        <w:t xml:space="preserve">Rispetto alla performance individuale, saranno oggetto di monitoraggio: le capacità propositive, il rispetto dei tempi e delle scadenze, la corretta interpretazione dei maggiori ambiti di autonomia, il grado di affidabilità, la capacità di organizzazione e di </w:t>
      </w:r>
      <w:r w:rsidRPr="00E93C30">
        <w:rPr>
          <w:rFonts w:ascii="Arial" w:hAnsi="Arial" w:cs="Arial"/>
          <w:i/>
          <w:iCs/>
        </w:rPr>
        <w:t>problem solving</w:t>
      </w:r>
      <w:r w:rsidRPr="00E93C30">
        <w:rPr>
          <w:rFonts w:ascii="Arial" w:hAnsi="Arial" w:cs="Arial"/>
        </w:rPr>
        <w:t>, la propensione all’assunzione di responsabilità, la capacità di ascolto e relazione con i colleghi, le capacità informatiche.</w:t>
      </w:r>
    </w:p>
    <w:p w14:paraId="6CCE16EB" w14:textId="77777777" w:rsidR="006D5E38" w:rsidRDefault="006D5E38" w:rsidP="0078380E">
      <w:pPr>
        <w:jc w:val="both"/>
        <w:rPr>
          <w:sz w:val="24"/>
          <w:szCs w:val="24"/>
        </w:rPr>
      </w:pPr>
    </w:p>
    <w:sectPr w:rsidR="006D5E38" w:rsidSect="0004760C">
      <w:headerReference w:type="default" r:id="rId10"/>
      <w:footerReference w:type="default" r:id="rId11"/>
      <w:pgSz w:w="11906" w:h="16838"/>
      <w:pgMar w:top="278" w:right="601" w:bottom="958" w:left="87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001C0" w14:textId="77777777" w:rsidR="00113B65" w:rsidRDefault="00113B65">
      <w:r>
        <w:separator/>
      </w:r>
    </w:p>
  </w:endnote>
  <w:endnote w:type="continuationSeparator" w:id="0">
    <w:p w14:paraId="5A86681D" w14:textId="77777777" w:rsidR="00113B65" w:rsidRDefault="0011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B96F" w14:textId="77777777" w:rsidR="006D5E38" w:rsidRDefault="00000000">
    <w:pPr>
      <w:pStyle w:val="Pidipagina"/>
      <w:jc w:val="center"/>
    </w:pPr>
    <w:r>
      <w:fldChar w:fldCharType="begin"/>
    </w:r>
    <w:r>
      <w:instrText>PAGE</w:instrText>
    </w:r>
    <w:r>
      <w:fldChar w:fldCharType="separate"/>
    </w:r>
    <w:r>
      <w:t>7</w:t>
    </w:r>
    <w:r>
      <w:fldChar w:fldCharType="end"/>
    </w:r>
  </w:p>
  <w:p w14:paraId="6AD3B1AF" w14:textId="77777777" w:rsidR="006D5E38" w:rsidRDefault="006D5E3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35C9" w14:textId="77777777" w:rsidR="000D3A5D" w:rsidRDefault="00000000">
    <w:pPr>
      <w:pStyle w:val="Pidipagina"/>
      <w:jc w:val="center"/>
    </w:pPr>
    <w:r>
      <w:fldChar w:fldCharType="begin"/>
    </w:r>
    <w:r>
      <w:instrText>PAGE   \* MERGEFORMAT</w:instrText>
    </w:r>
    <w:r>
      <w:fldChar w:fldCharType="separate"/>
    </w:r>
    <w:r>
      <w:rPr>
        <w:noProof/>
      </w:rPr>
      <w:t>3</w:t>
    </w:r>
    <w:r>
      <w:fldChar w:fldCharType="end"/>
    </w:r>
  </w:p>
  <w:p w14:paraId="00FA6B51" w14:textId="77777777" w:rsidR="000D3A5D" w:rsidRDefault="000D3A5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8E598" w14:textId="77777777" w:rsidR="00113B65" w:rsidRDefault="00113B65">
      <w:r>
        <w:separator/>
      </w:r>
    </w:p>
  </w:footnote>
  <w:footnote w:type="continuationSeparator" w:id="0">
    <w:p w14:paraId="4559F8AA" w14:textId="77777777" w:rsidR="00113B65" w:rsidRDefault="00113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7779" w14:textId="77777777" w:rsidR="006D5E38" w:rsidRDefault="006D5E38">
    <w:pPr>
      <w:pStyle w:val="Corpotesto1"/>
      <w:spacing w:line="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FD8C" w14:textId="77777777" w:rsidR="000D3A5D" w:rsidRDefault="000D3A5D">
    <w:pPr>
      <w:pStyle w:val="Corpotesto1"/>
      <w:spacing w:line="12"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86433"/>
    <w:multiLevelType w:val="multilevel"/>
    <w:tmpl w:val="8E7CBF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786134C"/>
    <w:multiLevelType w:val="multilevel"/>
    <w:tmpl w:val="1D8E38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E6C1E04"/>
    <w:multiLevelType w:val="multilevel"/>
    <w:tmpl w:val="65060F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64A7DEF"/>
    <w:multiLevelType w:val="multilevel"/>
    <w:tmpl w:val="FF6A11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5AE5444"/>
    <w:multiLevelType w:val="multilevel"/>
    <w:tmpl w:val="F864DE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6E74196"/>
    <w:multiLevelType w:val="multilevel"/>
    <w:tmpl w:val="AFE0D7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85768FA"/>
    <w:multiLevelType w:val="multilevel"/>
    <w:tmpl w:val="323ECB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330145C"/>
    <w:multiLevelType w:val="multilevel"/>
    <w:tmpl w:val="A4BE84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98B28D9"/>
    <w:multiLevelType w:val="multilevel"/>
    <w:tmpl w:val="A3EAECBA"/>
    <w:lvl w:ilvl="0">
      <w:start w:val="1"/>
      <w:numFmt w:val="decimal"/>
      <w:lvlText w:val="%1."/>
      <w:lvlJc w:val="left"/>
      <w:pPr>
        <w:tabs>
          <w:tab w:val="num" w:pos="0"/>
        </w:tabs>
        <w:ind w:left="1253" w:hanging="437"/>
      </w:pPr>
      <w:rPr>
        <w:b/>
        <w:bCs/>
        <w:spacing w:val="-3"/>
        <w:w w:val="100"/>
        <w:lang w:val="it-IT" w:eastAsia="it-IT" w:bidi="it-IT"/>
      </w:rPr>
    </w:lvl>
    <w:lvl w:ilvl="1">
      <w:numFmt w:val="bullet"/>
      <w:lvlText w:val="●"/>
      <w:lvlJc w:val="left"/>
      <w:pPr>
        <w:tabs>
          <w:tab w:val="num" w:pos="0"/>
        </w:tabs>
        <w:ind w:left="1973" w:hanging="500"/>
      </w:pPr>
      <w:rPr>
        <w:rFonts w:ascii="Arial" w:hAnsi="Arial" w:cs="Arial" w:hint="default"/>
      </w:rPr>
    </w:lvl>
    <w:lvl w:ilvl="2">
      <w:numFmt w:val="bullet"/>
      <w:lvlText w:val=""/>
      <w:lvlJc w:val="left"/>
      <w:pPr>
        <w:tabs>
          <w:tab w:val="num" w:pos="0"/>
        </w:tabs>
        <w:ind w:left="2918" w:hanging="500"/>
      </w:pPr>
      <w:rPr>
        <w:rFonts w:ascii="Symbol" w:hAnsi="Symbol" w:cs="Symbol" w:hint="default"/>
      </w:rPr>
    </w:lvl>
    <w:lvl w:ilvl="3">
      <w:numFmt w:val="bullet"/>
      <w:lvlText w:val=""/>
      <w:lvlJc w:val="left"/>
      <w:pPr>
        <w:tabs>
          <w:tab w:val="num" w:pos="0"/>
        </w:tabs>
        <w:ind w:left="3856" w:hanging="500"/>
      </w:pPr>
      <w:rPr>
        <w:rFonts w:ascii="Symbol" w:hAnsi="Symbol" w:cs="Symbol" w:hint="default"/>
      </w:rPr>
    </w:lvl>
    <w:lvl w:ilvl="4">
      <w:numFmt w:val="bullet"/>
      <w:lvlText w:val=""/>
      <w:lvlJc w:val="left"/>
      <w:pPr>
        <w:tabs>
          <w:tab w:val="num" w:pos="0"/>
        </w:tabs>
        <w:ind w:left="4795" w:hanging="500"/>
      </w:pPr>
      <w:rPr>
        <w:rFonts w:ascii="Symbol" w:hAnsi="Symbol" w:cs="Symbol" w:hint="default"/>
      </w:rPr>
    </w:lvl>
    <w:lvl w:ilvl="5">
      <w:numFmt w:val="bullet"/>
      <w:lvlText w:val=""/>
      <w:lvlJc w:val="left"/>
      <w:pPr>
        <w:tabs>
          <w:tab w:val="num" w:pos="0"/>
        </w:tabs>
        <w:ind w:left="5733" w:hanging="500"/>
      </w:pPr>
      <w:rPr>
        <w:rFonts w:ascii="Symbol" w:hAnsi="Symbol" w:cs="Symbol" w:hint="default"/>
      </w:rPr>
    </w:lvl>
    <w:lvl w:ilvl="6">
      <w:numFmt w:val="bullet"/>
      <w:lvlText w:val=""/>
      <w:lvlJc w:val="left"/>
      <w:pPr>
        <w:tabs>
          <w:tab w:val="num" w:pos="0"/>
        </w:tabs>
        <w:ind w:left="6672" w:hanging="500"/>
      </w:pPr>
      <w:rPr>
        <w:rFonts w:ascii="Symbol" w:hAnsi="Symbol" w:cs="Symbol" w:hint="default"/>
      </w:rPr>
    </w:lvl>
    <w:lvl w:ilvl="7">
      <w:numFmt w:val="bullet"/>
      <w:lvlText w:val=""/>
      <w:lvlJc w:val="left"/>
      <w:pPr>
        <w:tabs>
          <w:tab w:val="num" w:pos="0"/>
        </w:tabs>
        <w:ind w:left="7610" w:hanging="500"/>
      </w:pPr>
      <w:rPr>
        <w:rFonts w:ascii="Symbol" w:hAnsi="Symbol" w:cs="Symbol" w:hint="default"/>
      </w:rPr>
    </w:lvl>
    <w:lvl w:ilvl="8">
      <w:numFmt w:val="bullet"/>
      <w:lvlText w:val=""/>
      <w:lvlJc w:val="left"/>
      <w:pPr>
        <w:tabs>
          <w:tab w:val="num" w:pos="0"/>
        </w:tabs>
        <w:ind w:left="8549" w:hanging="500"/>
      </w:pPr>
      <w:rPr>
        <w:rFonts w:ascii="Symbol" w:hAnsi="Symbol" w:cs="Symbol" w:hint="default"/>
      </w:rPr>
    </w:lvl>
  </w:abstractNum>
  <w:abstractNum w:abstractNumId="9" w15:restartNumberingAfterBreak="0">
    <w:nsid w:val="7DC25C82"/>
    <w:multiLevelType w:val="multilevel"/>
    <w:tmpl w:val="6834E8D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7E4D1B88"/>
    <w:multiLevelType w:val="multilevel"/>
    <w:tmpl w:val="F2F2C4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054625437">
    <w:abstractNumId w:val="8"/>
  </w:num>
  <w:num w:numId="2" w16cid:durableId="1668940713">
    <w:abstractNumId w:val="9"/>
  </w:num>
  <w:num w:numId="3" w16cid:durableId="1949269157">
    <w:abstractNumId w:val="3"/>
  </w:num>
  <w:num w:numId="4" w16cid:durableId="134614556">
    <w:abstractNumId w:val="10"/>
  </w:num>
  <w:num w:numId="5" w16cid:durableId="1996520453">
    <w:abstractNumId w:val="2"/>
  </w:num>
  <w:num w:numId="6" w16cid:durableId="468477314">
    <w:abstractNumId w:val="6"/>
  </w:num>
  <w:num w:numId="7" w16cid:durableId="2131783249">
    <w:abstractNumId w:val="7"/>
  </w:num>
  <w:num w:numId="8" w16cid:durableId="847985816">
    <w:abstractNumId w:val="5"/>
  </w:num>
  <w:num w:numId="9" w16cid:durableId="1461681030">
    <w:abstractNumId w:val="0"/>
  </w:num>
  <w:num w:numId="10" w16cid:durableId="1269656733">
    <w:abstractNumId w:val="1"/>
  </w:num>
  <w:num w:numId="11" w16cid:durableId="827021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E38"/>
    <w:rsid w:val="000D3A5D"/>
    <w:rsid w:val="00113B65"/>
    <w:rsid w:val="001B10EF"/>
    <w:rsid w:val="00345D4F"/>
    <w:rsid w:val="004C3848"/>
    <w:rsid w:val="005A59F7"/>
    <w:rsid w:val="006949AD"/>
    <w:rsid w:val="006B747B"/>
    <w:rsid w:val="006D5E38"/>
    <w:rsid w:val="006F6FA6"/>
    <w:rsid w:val="00712E4A"/>
    <w:rsid w:val="0078380E"/>
    <w:rsid w:val="009D53A4"/>
    <w:rsid w:val="00A16107"/>
    <w:rsid w:val="00A74FB0"/>
    <w:rsid w:val="00A82BCC"/>
    <w:rsid w:val="00B52FCB"/>
    <w:rsid w:val="00BF6592"/>
    <w:rsid w:val="00C63610"/>
    <w:rsid w:val="00D57272"/>
    <w:rsid w:val="00E93C30"/>
    <w:rsid w:val="00EF394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D15F0"/>
  <w15:docId w15:val="{4A132460-87F0-4243-8999-66E4C996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B72A80"/>
    <w:pPr>
      <w:widowControl w:val="0"/>
      <w:suppressAutoHyphens/>
    </w:pPr>
    <w:rPr>
      <w:rFonts w:cs="Calibri"/>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link w:val="Corpotesto1"/>
    <w:uiPriority w:val="1"/>
    <w:qFormat/>
    <w:rsid w:val="00B72A80"/>
    <w:rPr>
      <w:rFonts w:ascii="Calibri" w:eastAsia="Calibri" w:hAnsi="Calibri" w:cs="Calibri"/>
      <w:b/>
      <w:bCs/>
      <w:i/>
      <w:sz w:val="24"/>
      <w:szCs w:val="24"/>
    </w:rPr>
  </w:style>
  <w:style w:type="character" w:customStyle="1" w:styleId="TitoloCarattere">
    <w:name w:val="Titolo Carattere"/>
    <w:link w:val="Titolo"/>
    <w:uiPriority w:val="1"/>
    <w:qFormat/>
    <w:rsid w:val="00B72A80"/>
    <w:rPr>
      <w:rFonts w:ascii="Calibri" w:eastAsia="Calibri" w:hAnsi="Calibri" w:cs="Calibri"/>
      <w:b/>
      <w:bCs/>
      <w:sz w:val="36"/>
      <w:szCs w:val="36"/>
    </w:rPr>
  </w:style>
  <w:style w:type="character" w:customStyle="1" w:styleId="IntestazioneCarattere">
    <w:name w:val="Intestazione Carattere"/>
    <w:link w:val="Intestazione"/>
    <w:uiPriority w:val="99"/>
    <w:semiHidden/>
    <w:qFormat/>
    <w:rsid w:val="00B72A80"/>
    <w:rPr>
      <w:rFonts w:ascii="Calibri" w:eastAsia="Calibri" w:hAnsi="Calibri" w:cs="Calibri"/>
    </w:rPr>
  </w:style>
  <w:style w:type="character" w:customStyle="1" w:styleId="PidipaginaCarattere">
    <w:name w:val="Piè di pagina Carattere"/>
    <w:link w:val="Pidipagina"/>
    <w:uiPriority w:val="99"/>
    <w:qFormat/>
    <w:rsid w:val="00B72A80"/>
    <w:rPr>
      <w:rFonts w:ascii="Calibri" w:eastAsia="Calibri" w:hAnsi="Calibri" w:cs="Calibri"/>
    </w:rPr>
  </w:style>
  <w:style w:type="character" w:styleId="Rimandocommento">
    <w:name w:val="annotation reference"/>
    <w:uiPriority w:val="99"/>
    <w:semiHidden/>
    <w:unhideWhenUsed/>
    <w:qFormat/>
    <w:rsid w:val="00002F77"/>
    <w:rPr>
      <w:sz w:val="16"/>
      <w:szCs w:val="16"/>
    </w:rPr>
  </w:style>
  <w:style w:type="character" w:customStyle="1" w:styleId="TestocommentoCarattere">
    <w:name w:val="Testo commento Carattere"/>
    <w:link w:val="Testocommento"/>
    <w:uiPriority w:val="99"/>
    <w:semiHidden/>
    <w:qFormat/>
    <w:rsid w:val="00002F77"/>
    <w:rPr>
      <w:rFonts w:ascii="Calibri" w:eastAsia="Calibri" w:hAnsi="Calibri" w:cs="Calibri"/>
      <w:sz w:val="20"/>
      <w:szCs w:val="20"/>
    </w:rPr>
  </w:style>
  <w:style w:type="character" w:customStyle="1" w:styleId="SoggettocommentoCarattere">
    <w:name w:val="Soggetto commento Carattere"/>
    <w:link w:val="Soggettocommento"/>
    <w:uiPriority w:val="99"/>
    <w:semiHidden/>
    <w:qFormat/>
    <w:rsid w:val="00002F77"/>
    <w:rPr>
      <w:rFonts w:ascii="Calibri" w:eastAsia="Calibri" w:hAnsi="Calibri" w:cs="Calibri"/>
      <w:b/>
      <w:bCs/>
      <w:sz w:val="20"/>
      <w:szCs w:val="20"/>
    </w:rPr>
  </w:style>
  <w:style w:type="paragraph" w:styleId="Titolo">
    <w:name w:val="Title"/>
    <w:basedOn w:val="Normale"/>
    <w:next w:val="Corpotesto"/>
    <w:link w:val="TitoloCarattere"/>
    <w:uiPriority w:val="1"/>
    <w:qFormat/>
    <w:rsid w:val="00B72A80"/>
    <w:pPr>
      <w:spacing w:before="2"/>
      <w:ind w:left="166" w:right="166"/>
      <w:jc w:val="center"/>
    </w:pPr>
    <w:rPr>
      <w:rFonts w:cs="Times New Roman"/>
      <w:b/>
      <w:bCs/>
      <w:sz w:val="36"/>
      <w:szCs w:val="36"/>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Corpotesto1">
    <w:name w:val="Corpo testo1"/>
    <w:basedOn w:val="Normale"/>
    <w:link w:val="CorpotestoCarattere"/>
    <w:uiPriority w:val="1"/>
    <w:qFormat/>
    <w:rsid w:val="00B72A80"/>
    <w:rPr>
      <w:rFonts w:cs="Times New Roman"/>
      <w:b/>
      <w:bCs/>
      <w:i/>
      <w:sz w:val="24"/>
      <w:szCs w:val="24"/>
    </w:rPr>
  </w:style>
  <w:style w:type="paragraph" w:customStyle="1" w:styleId="Titolo11">
    <w:name w:val="Titolo 11"/>
    <w:basedOn w:val="Normale"/>
    <w:uiPriority w:val="1"/>
    <w:qFormat/>
    <w:rsid w:val="00B72A80"/>
    <w:pPr>
      <w:spacing w:before="35"/>
      <w:ind w:left="166" w:right="167"/>
      <w:jc w:val="center"/>
      <w:outlineLvl w:val="1"/>
    </w:pPr>
    <w:rPr>
      <w:b/>
      <w:bCs/>
      <w:sz w:val="32"/>
      <w:szCs w:val="32"/>
    </w:rPr>
  </w:style>
  <w:style w:type="paragraph" w:customStyle="1" w:styleId="Titolo21">
    <w:name w:val="Titolo 21"/>
    <w:basedOn w:val="Normale"/>
    <w:uiPriority w:val="1"/>
    <w:qFormat/>
    <w:rsid w:val="00B72A80"/>
    <w:pPr>
      <w:spacing w:before="119"/>
      <w:ind w:left="166" w:right="164"/>
      <w:jc w:val="center"/>
      <w:outlineLvl w:val="2"/>
    </w:pPr>
    <w:rPr>
      <w:b/>
      <w:bCs/>
      <w:sz w:val="28"/>
      <w:szCs w:val="28"/>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semiHidden/>
    <w:unhideWhenUsed/>
    <w:rsid w:val="00B72A80"/>
    <w:pPr>
      <w:tabs>
        <w:tab w:val="center" w:pos="4819"/>
        <w:tab w:val="right" w:pos="9638"/>
      </w:tabs>
    </w:pPr>
    <w:rPr>
      <w:rFonts w:cs="Times New Roman"/>
      <w:sz w:val="20"/>
      <w:szCs w:val="20"/>
    </w:rPr>
  </w:style>
  <w:style w:type="paragraph" w:styleId="Pidipagina">
    <w:name w:val="footer"/>
    <w:basedOn w:val="Normale"/>
    <w:link w:val="PidipaginaCarattere"/>
    <w:uiPriority w:val="99"/>
    <w:unhideWhenUsed/>
    <w:rsid w:val="00B72A80"/>
    <w:pPr>
      <w:tabs>
        <w:tab w:val="center" w:pos="4819"/>
        <w:tab w:val="right" w:pos="9638"/>
      </w:tabs>
    </w:pPr>
    <w:rPr>
      <w:rFonts w:cs="Times New Roman"/>
      <w:sz w:val="20"/>
      <w:szCs w:val="20"/>
    </w:rPr>
  </w:style>
  <w:style w:type="paragraph" w:styleId="Paragrafoelenco">
    <w:name w:val="List Paragraph"/>
    <w:basedOn w:val="Normale"/>
    <w:uiPriority w:val="1"/>
    <w:qFormat/>
    <w:rsid w:val="00B72A80"/>
  </w:style>
  <w:style w:type="paragraph" w:customStyle="1" w:styleId="Titolo31">
    <w:name w:val="Titolo 31"/>
    <w:basedOn w:val="Normale"/>
    <w:uiPriority w:val="1"/>
    <w:qFormat/>
    <w:rsid w:val="00B72A80"/>
    <w:pPr>
      <w:ind w:left="532"/>
      <w:outlineLvl w:val="3"/>
    </w:pPr>
    <w:rPr>
      <w:rFonts w:ascii="Times New Roman" w:eastAsia="Times New Roman" w:hAnsi="Times New Roman" w:cs="Times New Roman"/>
      <w:b/>
      <w:bCs/>
      <w:sz w:val="24"/>
      <w:szCs w:val="24"/>
      <w:lang w:eastAsia="it-IT" w:bidi="it-IT"/>
    </w:rPr>
  </w:style>
  <w:style w:type="paragraph" w:customStyle="1" w:styleId="TableParagraph">
    <w:name w:val="Table Paragraph"/>
    <w:basedOn w:val="Normale"/>
    <w:uiPriority w:val="1"/>
    <w:qFormat/>
    <w:rsid w:val="00B72A80"/>
  </w:style>
  <w:style w:type="paragraph" w:customStyle="1" w:styleId="Contenutocornice">
    <w:name w:val="Contenuto cornice"/>
    <w:basedOn w:val="Normale"/>
    <w:qFormat/>
    <w:rsid w:val="00B72A80"/>
    <w:rPr>
      <w:rFonts w:ascii="Times New Roman" w:eastAsia="Times New Roman" w:hAnsi="Times New Roman" w:cs="Times New Roman"/>
      <w:lang w:eastAsia="it-IT" w:bidi="it-IT"/>
    </w:rPr>
  </w:style>
  <w:style w:type="paragraph" w:styleId="NormaleWeb">
    <w:name w:val="Normal (Web)"/>
    <w:basedOn w:val="Normale"/>
    <w:uiPriority w:val="99"/>
    <w:unhideWhenUsed/>
    <w:qFormat/>
    <w:rsid w:val="00B94433"/>
    <w:pPr>
      <w:widowControl/>
      <w:spacing w:beforeAutospacing="1" w:afterAutospacing="1"/>
    </w:pPr>
    <w:rPr>
      <w:rFonts w:ascii="Times New Roman" w:eastAsia="Times New Roman" w:hAnsi="Times New Roman" w:cs="Times New Roman"/>
      <w:sz w:val="24"/>
      <w:szCs w:val="24"/>
      <w:lang w:eastAsia="it-IT"/>
    </w:rPr>
  </w:style>
  <w:style w:type="paragraph" w:styleId="Testocommento">
    <w:name w:val="annotation text"/>
    <w:basedOn w:val="Normale"/>
    <w:link w:val="TestocommentoCarattere"/>
    <w:uiPriority w:val="99"/>
    <w:semiHidden/>
    <w:unhideWhenUsed/>
    <w:qFormat/>
    <w:rsid w:val="00002F77"/>
    <w:rPr>
      <w:rFonts w:cs="Times New Roman"/>
      <w:sz w:val="20"/>
      <w:szCs w:val="20"/>
    </w:rPr>
  </w:style>
  <w:style w:type="paragraph" w:styleId="Soggettocommento">
    <w:name w:val="annotation subject"/>
    <w:basedOn w:val="Testocommento"/>
    <w:next w:val="Testocommento"/>
    <w:link w:val="SoggettocommentoCarattere"/>
    <w:uiPriority w:val="99"/>
    <w:semiHidden/>
    <w:unhideWhenUsed/>
    <w:qFormat/>
    <w:rsid w:val="00002F77"/>
    <w:rPr>
      <w:b/>
      <w:bCs/>
    </w:rPr>
  </w:style>
  <w:style w:type="table" w:customStyle="1" w:styleId="TableNormal">
    <w:name w:val="Table Normal"/>
    <w:uiPriority w:val="2"/>
    <w:semiHidden/>
    <w:unhideWhenUsed/>
    <w:qFormat/>
    <w:rsid w:val="00B72A80"/>
    <w:pPr>
      <w:suppressAutoHyphens/>
    </w:pPr>
    <w:rPr>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B43D1-E387-4C94-9560-A96EAB22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2242</Words>
  <Characters>12781</Characters>
  <Application>Microsoft Office Word</Application>
  <DocSecurity>0</DocSecurity>
  <Lines>106</Lines>
  <Paragraphs>29</Paragraphs>
  <ScaleCrop>false</ScaleCrop>
  <Company/>
  <LinksUpToDate>false</LinksUpToDate>
  <CharactersWithSpaces>14994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Caturano</dc:creator>
  <dc:description/>
  <cp:lastModifiedBy>direzioneaciarezzo@outlook.it</cp:lastModifiedBy>
  <cp:revision>4</cp:revision>
  <cp:lastPrinted>2022-10-18T07:37:00Z</cp:lastPrinted>
  <dcterms:created xsi:type="dcterms:W3CDTF">2025-10-23T13:33:00Z</dcterms:created>
  <dcterms:modified xsi:type="dcterms:W3CDTF">2025-10-23T13:39:00Z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